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A9" w:rsidRPr="001F52A9" w:rsidRDefault="001F52A9" w:rsidP="001F52A9">
      <w:pPr>
        <w:jc w:val="center"/>
        <w:rPr>
          <w:rFonts w:asciiTheme="majorHAnsi" w:hAnsiTheme="majorHAnsi"/>
          <w:b/>
          <w:sz w:val="28"/>
          <w:szCs w:val="28"/>
        </w:rPr>
      </w:pPr>
      <w:r w:rsidRPr="001F52A9">
        <w:rPr>
          <w:rFonts w:asciiTheme="majorHAnsi" w:hAnsiTheme="majorHAnsi"/>
          <w:b/>
          <w:sz w:val="28"/>
          <w:szCs w:val="28"/>
        </w:rPr>
        <w:t>Kontrola przeprowadzona przez Starostwo Powiatowe w Toruniu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C06A5C" w:rsidRDefault="001F52A9" w:rsidP="001F52A9">
      <w:pPr>
        <w:ind w:firstLine="708"/>
        <w:rPr>
          <w:rFonts w:asciiTheme="majorHAnsi" w:hAnsiTheme="majorHAnsi"/>
          <w:sz w:val="24"/>
          <w:szCs w:val="24"/>
        </w:rPr>
      </w:pPr>
      <w:r w:rsidRPr="001F52A9">
        <w:rPr>
          <w:rFonts w:asciiTheme="majorHAnsi" w:hAnsiTheme="majorHAnsi"/>
          <w:sz w:val="24"/>
          <w:szCs w:val="24"/>
        </w:rPr>
        <w:t>W dniach od 24.02.2014 r. do 09.04.2014 r. Główny Specjalista ds. Kontroli Starostwa Powiatowego w Toruniu, przeprowadził kontrolę w zakresie zgodności pisemnej "Oceny stanu kontroli zarządczej za 2013 r.".</w:t>
      </w: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rPr>
          <w:rFonts w:asciiTheme="majorHAnsi" w:hAnsiTheme="majorHAnsi"/>
          <w:sz w:val="24"/>
          <w:szCs w:val="24"/>
        </w:rPr>
      </w:pPr>
    </w:p>
    <w:p w:rsidR="001F52A9" w:rsidRDefault="001F52A9" w:rsidP="001F52A9">
      <w:pPr>
        <w:ind w:left="495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Dyrektor</w:t>
      </w:r>
    </w:p>
    <w:p w:rsidR="001F52A9" w:rsidRPr="001F52A9" w:rsidRDefault="001F52A9" w:rsidP="001F52A9">
      <w:pPr>
        <w:ind w:left="4248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Aneta Rybacka - Skorulska</w:t>
      </w:r>
    </w:p>
    <w:sectPr w:rsidR="001F52A9" w:rsidRPr="001F52A9" w:rsidSect="00C0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2A9"/>
    <w:rsid w:val="001F52A9"/>
    <w:rsid w:val="0063712E"/>
    <w:rsid w:val="009C4FC1"/>
    <w:rsid w:val="00C0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2015-01-30T10:14:00Z</dcterms:created>
  <dcterms:modified xsi:type="dcterms:W3CDTF">2015-01-30T10:16:00Z</dcterms:modified>
</cp:coreProperties>
</file>