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9" w:rsidRPr="001F52A9" w:rsidRDefault="001F52A9" w:rsidP="001F52A9">
      <w:pPr>
        <w:jc w:val="center"/>
        <w:rPr>
          <w:rFonts w:asciiTheme="majorHAnsi" w:hAnsiTheme="majorHAnsi"/>
          <w:b/>
          <w:sz w:val="28"/>
          <w:szCs w:val="28"/>
        </w:rPr>
      </w:pPr>
      <w:r w:rsidRPr="001F52A9">
        <w:rPr>
          <w:rFonts w:asciiTheme="majorHAnsi" w:hAnsiTheme="majorHAnsi"/>
          <w:b/>
          <w:sz w:val="28"/>
          <w:szCs w:val="28"/>
        </w:rPr>
        <w:t>Kontrola przeprowadzona przez Starostwo Powiatowe w Toruniu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C06A5C" w:rsidRDefault="001F52A9" w:rsidP="001F52A9">
      <w:pPr>
        <w:ind w:firstLine="708"/>
        <w:rPr>
          <w:rFonts w:asciiTheme="majorHAnsi" w:hAnsiTheme="majorHAnsi"/>
          <w:sz w:val="24"/>
          <w:szCs w:val="24"/>
        </w:rPr>
      </w:pPr>
      <w:r w:rsidRPr="001F52A9">
        <w:rPr>
          <w:rFonts w:asciiTheme="majorHAnsi" w:hAnsiTheme="majorHAnsi"/>
          <w:sz w:val="24"/>
          <w:szCs w:val="24"/>
        </w:rPr>
        <w:t xml:space="preserve">W dniach od </w:t>
      </w:r>
      <w:r w:rsidR="00D45113">
        <w:rPr>
          <w:rFonts w:asciiTheme="majorHAnsi" w:hAnsiTheme="majorHAnsi"/>
          <w:sz w:val="24"/>
          <w:szCs w:val="24"/>
        </w:rPr>
        <w:t>19.01.2015</w:t>
      </w:r>
      <w:r w:rsidRPr="001F52A9">
        <w:rPr>
          <w:rFonts w:asciiTheme="majorHAnsi" w:hAnsiTheme="majorHAnsi"/>
          <w:sz w:val="24"/>
          <w:szCs w:val="24"/>
        </w:rPr>
        <w:t xml:space="preserve"> r. do </w:t>
      </w:r>
      <w:r w:rsidR="00D45113">
        <w:rPr>
          <w:rFonts w:asciiTheme="majorHAnsi" w:hAnsiTheme="majorHAnsi"/>
          <w:sz w:val="24"/>
          <w:szCs w:val="24"/>
        </w:rPr>
        <w:t>06.02.2015</w:t>
      </w:r>
      <w:r w:rsidRPr="001F52A9">
        <w:rPr>
          <w:rFonts w:asciiTheme="majorHAnsi" w:hAnsiTheme="majorHAnsi"/>
          <w:sz w:val="24"/>
          <w:szCs w:val="24"/>
        </w:rPr>
        <w:t xml:space="preserve"> r. Główny Specjalista ds. Kontroli Starostwa Powiatowego w Toruniu, pr</w:t>
      </w:r>
      <w:r w:rsidR="008033DD">
        <w:rPr>
          <w:rFonts w:asciiTheme="majorHAnsi" w:hAnsiTheme="majorHAnsi"/>
          <w:sz w:val="24"/>
          <w:szCs w:val="24"/>
        </w:rPr>
        <w:t>zeprowadził kontrolę w zakresie: uregulowań organizacyjnych jednostki, dokonywania wydatków oraz inwentaryzacji. Zakres czasowy kontroli: 2014 rok.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</w:t>
      </w:r>
    </w:p>
    <w:p w:rsidR="001F52A9" w:rsidRPr="001F52A9" w:rsidRDefault="001F52A9" w:rsidP="001F52A9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Aneta Rybacka - Skorulska</w:t>
      </w:r>
    </w:p>
    <w:sectPr w:rsidR="001F52A9" w:rsidRPr="001F52A9" w:rsidSect="00C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A9"/>
    <w:rsid w:val="001F52A9"/>
    <w:rsid w:val="0063712E"/>
    <w:rsid w:val="008033DD"/>
    <w:rsid w:val="009C4FC1"/>
    <w:rsid w:val="00C06A5C"/>
    <w:rsid w:val="00C64260"/>
    <w:rsid w:val="00D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2015-01-30T10:14:00Z</dcterms:created>
  <dcterms:modified xsi:type="dcterms:W3CDTF">2015-03-03T11:29:00Z</dcterms:modified>
</cp:coreProperties>
</file>