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C5" w:rsidRPr="0097492B" w:rsidRDefault="00A867C5">
      <w:pPr>
        <w:rPr>
          <w:rFonts w:ascii="Times New Roman" w:hAnsi="Times New Roman" w:cs="Times New Roman"/>
          <w:b/>
        </w:rPr>
      </w:pPr>
      <w:r w:rsidRPr="0097492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Załącznik nr 3</w:t>
      </w:r>
    </w:p>
    <w:p w:rsidR="00280ABD" w:rsidRDefault="00A8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                                                                                                                       ……………………., </w:t>
      </w:r>
      <w:proofErr w:type="gramStart"/>
      <w:r>
        <w:rPr>
          <w:rFonts w:ascii="Times New Roman" w:hAnsi="Times New Roman" w:cs="Times New Roman"/>
        </w:rPr>
        <w:t>dnia</w:t>
      </w:r>
      <w:proofErr w:type="gramEnd"/>
      <w:r>
        <w:rPr>
          <w:rFonts w:ascii="Times New Roman" w:hAnsi="Times New Roman" w:cs="Times New Roman"/>
        </w:rPr>
        <w:t xml:space="preserve"> ……….. 2015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A867C5" w:rsidRDefault="00A8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Wykonawcy</w:t>
      </w:r>
    </w:p>
    <w:p w:rsidR="00A867C5" w:rsidRPr="008E7DDE" w:rsidRDefault="008E7DDE">
      <w:pPr>
        <w:rPr>
          <w:rFonts w:ascii="Times New Roman" w:hAnsi="Times New Roman" w:cs="Times New Roman"/>
          <w:b/>
        </w:rPr>
      </w:pPr>
      <w:r w:rsidRPr="008E7DDE">
        <w:rPr>
          <w:rFonts w:ascii="Times New Roman" w:hAnsi="Times New Roman" w:cs="Times New Roman"/>
          <w:b/>
        </w:rPr>
        <w:t>Formularz asortymentowo-cenowy na urządzenia kuchenne zasilane gazem ziemnym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361"/>
        <w:gridCol w:w="2190"/>
        <w:gridCol w:w="1496"/>
        <w:gridCol w:w="1500"/>
        <w:gridCol w:w="1494"/>
        <w:gridCol w:w="1705"/>
        <w:gridCol w:w="1472"/>
        <w:gridCol w:w="1472"/>
      </w:tblGrid>
      <w:tr w:rsidR="00660D97" w:rsidTr="00A867C5">
        <w:tc>
          <w:tcPr>
            <w:tcW w:w="534" w:type="dxa"/>
          </w:tcPr>
          <w:p w:rsidR="00A867C5" w:rsidRPr="001A68A6" w:rsidRDefault="00A867C5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1A68A6">
              <w:rPr>
                <w:rFonts w:ascii="Times New Roman" w:hAnsi="Times New Roman" w:cs="Times New Roman"/>
                <w:b/>
                <w:highlight w:val="yellow"/>
              </w:rPr>
              <w:t>Lp</w:t>
            </w:r>
            <w:proofErr w:type="spellEnd"/>
          </w:p>
        </w:tc>
        <w:tc>
          <w:tcPr>
            <w:tcW w:w="2608" w:type="dxa"/>
          </w:tcPr>
          <w:p w:rsidR="00A867C5" w:rsidRPr="001A68A6" w:rsidRDefault="00A867C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68A6">
              <w:rPr>
                <w:rFonts w:ascii="Times New Roman" w:hAnsi="Times New Roman" w:cs="Times New Roman"/>
                <w:b/>
                <w:highlight w:val="yellow"/>
              </w:rPr>
              <w:t>Nazwa urządzenia</w:t>
            </w:r>
          </w:p>
        </w:tc>
        <w:tc>
          <w:tcPr>
            <w:tcW w:w="1571" w:type="dxa"/>
          </w:tcPr>
          <w:p w:rsidR="00A867C5" w:rsidRPr="001A68A6" w:rsidRDefault="00660D97" w:rsidP="00660D9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68A6">
              <w:rPr>
                <w:rFonts w:ascii="Times New Roman" w:hAnsi="Times New Roman" w:cs="Times New Roman"/>
                <w:b/>
                <w:highlight w:val="yellow"/>
              </w:rPr>
              <w:t>Nazwa producenta</w:t>
            </w:r>
            <w:r w:rsidR="00A867C5" w:rsidRPr="001A68A6">
              <w:rPr>
                <w:rFonts w:ascii="Times New Roman" w:hAnsi="Times New Roman" w:cs="Times New Roman"/>
                <w:b/>
                <w:highlight w:val="yellow"/>
              </w:rPr>
              <w:t>/symbol modelu</w:t>
            </w:r>
          </w:p>
        </w:tc>
        <w:tc>
          <w:tcPr>
            <w:tcW w:w="1571" w:type="dxa"/>
          </w:tcPr>
          <w:p w:rsidR="00A867C5" w:rsidRPr="001A68A6" w:rsidRDefault="00A867C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Wymiary </w:t>
            </w:r>
            <w:r w:rsidR="009C020A" w:rsidRPr="001A68A6">
              <w:rPr>
                <w:rFonts w:ascii="Times New Roman" w:hAnsi="Times New Roman" w:cs="Times New Roman"/>
                <w:b/>
                <w:highlight w:val="yellow"/>
              </w:rPr>
              <w:t>–</w:t>
            </w:r>
            <w:r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gramStart"/>
            <w:r w:rsidRPr="001A68A6">
              <w:rPr>
                <w:rFonts w:ascii="Times New Roman" w:hAnsi="Times New Roman" w:cs="Times New Roman"/>
                <w:b/>
                <w:highlight w:val="yellow"/>
              </w:rPr>
              <w:t>szerokość</w:t>
            </w:r>
            <w:r w:rsidR="009C020A"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           w</w:t>
            </w:r>
            <w:proofErr w:type="gramEnd"/>
            <w:r w:rsidR="009C020A"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 mm</w:t>
            </w:r>
          </w:p>
        </w:tc>
        <w:tc>
          <w:tcPr>
            <w:tcW w:w="1572" w:type="dxa"/>
          </w:tcPr>
          <w:p w:rsidR="00A867C5" w:rsidRPr="001A68A6" w:rsidRDefault="00A867C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Wymiary </w:t>
            </w:r>
            <w:r w:rsidR="009C020A" w:rsidRPr="001A68A6">
              <w:rPr>
                <w:rFonts w:ascii="Times New Roman" w:hAnsi="Times New Roman" w:cs="Times New Roman"/>
                <w:b/>
                <w:highlight w:val="yellow"/>
              </w:rPr>
              <w:t>–</w:t>
            </w:r>
            <w:r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gramStart"/>
            <w:r w:rsidRPr="001A68A6">
              <w:rPr>
                <w:rFonts w:ascii="Times New Roman" w:hAnsi="Times New Roman" w:cs="Times New Roman"/>
                <w:b/>
                <w:highlight w:val="yellow"/>
              </w:rPr>
              <w:t>głębokość</w:t>
            </w:r>
            <w:r w:rsidR="009C020A"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           w</w:t>
            </w:r>
            <w:proofErr w:type="gramEnd"/>
            <w:r w:rsidR="009C020A"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 mm</w:t>
            </w:r>
          </w:p>
        </w:tc>
        <w:tc>
          <w:tcPr>
            <w:tcW w:w="1572" w:type="dxa"/>
          </w:tcPr>
          <w:p w:rsidR="00A867C5" w:rsidRPr="001A68A6" w:rsidRDefault="00A867C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Wymiary </w:t>
            </w:r>
            <w:r w:rsidR="009C020A" w:rsidRPr="001A68A6">
              <w:rPr>
                <w:rFonts w:ascii="Times New Roman" w:hAnsi="Times New Roman" w:cs="Times New Roman"/>
                <w:b/>
                <w:highlight w:val="yellow"/>
              </w:rPr>
              <w:t>–</w:t>
            </w:r>
            <w:r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gramStart"/>
            <w:r w:rsidRPr="001A68A6">
              <w:rPr>
                <w:rFonts w:ascii="Times New Roman" w:hAnsi="Times New Roman" w:cs="Times New Roman"/>
                <w:b/>
                <w:highlight w:val="yellow"/>
              </w:rPr>
              <w:t>wysokość</w:t>
            </w:r>
            <w:r w:rsidR="009C020A"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   w</w:t>
            </w:r>
            <w:proofErr w:type="gramEnd"/>
            <w:r w:rsidR="009C020A" w:rsidRPr="001A68A6">
              <w:rPr>
                <w:rFonts w:ascii="Times New Roman" w:hAnsi="Times New Roman" w:cs="Times New Roman"/>
                <w:b/>
                <w:highlight w:val="yellow"/>
              </w:rPr>
              <w:t xml:space="preserve"> mm</w:t>
            </w:r>
          </w:p>
        </w:tc>
        <w:tc>
          <w:tcPr>
            <w:tcW w:w="1572" w:type="dxa"/>
          </w:tcPr>
          <w:p w:rsidR="00A867C5" w:rsidRPr="001A68A6" w:rsidRDefault="009C020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68A6">
              <w:rPr>
                <w:rFonts w:ascii="Times New Roman" w:hAnsi="Times New Roman" w:cs="Times New Roman"/>
                <w:b/>
                <w:highlight w:val="yellow"/>
              </w:rPr>
              <w:t>Wymagana ilość w sztukach</w:t>
            </w:r>
          </w:p>
        </w:tc>
        <w:tc>
          <w:tcPr>
            <w:tcW w:w="1572" w:type="dxa"/>
          </w:tcPr>
          <w:p w:rsidR="00A867C5" w:rsidRPr="001A68A6" w:rsidRDefault="00A867C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68A6">
              <w:rPr>
                <w:rFonts w:ascii="Times New Roman" w:hAnsi="Times New Roman" w:cs="Times New Roman"/>
                <w:b/>
                <w:highlight w:val="yellow"/>
              </w:rPr>
              <w:t>Wartość netto</w:t>
            </w:r>
          </w:p>
        </w:tc>
        <w:tc>
          <w:tcPr>
            <w:tcW w:w="1572" w:type="dxa"/>
          </w:tcPr>
          <w:p w:rsidR="00A867C5" w:rsidRPr="001A68A6" w:rsidRDefault="00A867C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68A6">
              <w:rPr>
                <w:rFonts w:ascii="Times New Roman" w:hAnsi="Times New Roman" w:cs="Times New Roman"/>
                <w:b/>
                <w:highlight w:val="yellow"/>
              </w:rPr>
              <w:t>Wartość brutto</w:t>
            </w:r>
          </w:p>
        </w:tc>
      </w:tr>
      <w:tr w:rsidR="00660D97" w:rsidRPr="0097492B" w:rsidTr="00A867C5">
        <w:tc>
          <w:tcPr>
            <w:tcW w:w="534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8E7DDE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Piec konwekcyjno-parowy o mocy </w:t>
            </w:r>
            <w:r w:rsidR="00D23E79" w:rsidRPr="0097492B">
              <w:rPr>
                <w:rFonts w:ascii="Times New Roman" w:hAnsi="Times New Roman" w:cs="Times New Roman"/>
                <w:sz w:val="20"/>
                <w:szCs w:val="20"/>
              </w:rPr>
              <w:t>46 KW (+ - 2%)</w:t>
            </w:r>
          </w:p>
          <w:p w:rsidR="008E7DDE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- komora spalania zamknięta,</w:t>
            </w:r>
          </w:p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- 10 pułkowy,</w:t>
            </w:r>
          </w:p>
          <w:p w:rsidR="008E7DDE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- sterowanie elektroniczne dotykowe,</w:t>
            </w:r>
          </w:p>
          <w:p w:rsidR="008E7DDE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-funkcja mycia automatyczna,</w:t>
            </w:r>
          </w:p>
          <w:p w:rsidR="008E7DDE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-dopuszczalna </w:t>
            </w:r>
            <w:proofErr w:type="gramStart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różnica</w:t>
            </w:r>
            <w:r w:rsidR="009968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proofErr w:type="gramEnd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wymiarach </w:t>
            </w:r>
            <w:r w:rsidRPr="00660D97">
              <w:rPr>
                <w:rFonts w:ascii="Times New Roman" w:hAnsi="Times New Roman" w:cs="Times New Roman"/>
                <w:szCs w:val="24"/>
                <w:vertAlign w:val="subscript"/>
              </w:rPr>
              <w:t>+  - 3%</w:t>
            </w:r>
          </w:p>
        </w:tc>
        <w:tc>
          <w:tcPr>
            <w:tcW w:w="1571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572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572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572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97" w:rsidRPr="0097492B" w:rsidTr="00A867C5">
        <w:tc>
          <w:tcPr>
            <w:tcW w:w="534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Automatyczny </w:t>
            </w:r>
            <w:proofErr w:type="spellStart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uzdatniacz</w:t>
            </w:r>
            <w:proofErr w:type="spellEnd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wody do pieca</w:t>
            </w:r>
          </w:p>
        </w:tc>
        <w:tc>
          <w:tcPr>
            <w:tcW w:w="1571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97" w:rsidRPr="0097492B" w:rsidTr="00A867C5">
        <w:tc>
          <w:tcPr>
            <w:tcW w:w="534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A867C5" w:rsidRPr="0097492B" w:rsidRDefault="008E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Podstawa </w:t>
            </w:r>
            <w:proofErr w:type="gramStart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66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piec</w:t>
            </w:r>
            <w:proofErr w:type="gramEnd"/>
          </w:p>
        </w:tc>
        <w:tc>
          <w:tcPr>
            <w:tcW w:w="1571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97" w:rsidRPr="0097492B" w:rsidTr="00A867C5">
        <w:tc>
          <w:tcPr>
            <w:tcW w:w="534" w:type="dxa"/>
          </w:tcPr>
          <w:p w:rsidR="00A867C5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</w:tcPr>
          <w:p w:rsidR="00A867C5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Kuchnia gazowa 6- palnikowa z piekarnikiem gazowym z </w:t>
            </w:r>
            <w:proofErr w:type="gramStart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rusztami </w:t>
            </w:r>
            <w:r w:rsidR="00660D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mocy 46 KW (+ - 2%)</w:t>
            </w:r>
          </w:p>
          <w:p w:rsidR="00D23E79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- dopuszczalna </w:t>
            </w:r>
            <w:proofErr w:type="gramStart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różnica</w:t>
            </w:r>
            <w:r w:rsidR="0097492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proofErr w:type="gramEnd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wymiarach</w:t>
            </w:r>
            <w:r w:rsidR="0097492B">
              <w:rPr>
                <w:rFonts w:ascii="Times New Roman" w:hAnsi="Times New Roman" w:cs="Times New Roman"/>
                <w:sz w:val="20"/>
                <w:szCs w:val="20"/>
              </w:rPr>
              <w:t xml:space="preserve"> kuchni</w:t>
            </w:r>
            <w:r w:rsidR="00BB7174"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gazowej </w:t>
            </w: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+ - 3%</w:t>
            </w:r>
          </w:p>
        </w:tc>
        <w:tc>
          <w:tcPr>
            <w:tcW w:w="1571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867C5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572" w:type="dxa"/>
          </w:tcPr>
          <w:p w:rsidR="00A867C5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572" w:type="dxa"/>
          </w:tcPr>
          <w:p w:rsidR="00A867C5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72" w:type="dxa"/>
          </w:tcPr>
          <w:p w:rsidR="00A867C5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97" w:rsidRPr="0097492B" w:rsidTr="00A867C5">
        <w:tc>
          <w:tcPr>
            <w:tcW w:w="534" w:type="dxa"/>
          </w:tcPr>
          <w:p w:rsidR="00A867C5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A867C5" w:rsidRPr="0097492B" w:rsidRDefault="00D23E79" w:rsidP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Patelnia gazowa uchylna 50 l (+ - 10%) o mocy 14 KW (+ - 10%)</w:t>
            </w:r>
            <w:r w:rsidR="00BB7174" w:rsidRPr="009749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7174" w:rsidRPr="0097492B" w:rsidRDefault="00BB7174" w:rsidP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- dopuszczalna </w:t>
            </w:r>
            <w:proofErr w:type="gramStart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różnica </w:t>
            </w:r>
            <w:r w:rsidR="009749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749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proofErr w:type="gramEnd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wymiarach </w:t>
            </w:r>
            <w:r w:rsidR="0097492B">
              <w:rPr>
                <w:rFonts w:ascii="Times New Roman" w:hAnsi="Times New Roman" w:cs="Times New Roman"/>
                <w:sz w:val="20"/>
                <w:szCs w:val="20"/>
              </w:rPr>
              <w:t xml:space="preserve"> patelni</w:t>
            </w: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+ - 3%</w:t>
            </w:r>
          </w:p>
        </w:tc>
        <w:tc>
          <w:tcPr>
            <w:tcW w:w="1571" w:type="dxa"/>
          </w:tcPr>
          <w:p w:rsidR="00A867C5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867C5" w:rsidRPr="0097492B" w:rsidRDefault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572" w:type="dxa"/>
          </w:tcPr>
          <w:p w:rsidR="00A867C5" w:rsidRPr="0097492B" w:rsidRDefault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572" w:type="dxa"/>
          </w:tcPr>
          <w:p w:rsidR="00A867C5" w:rsidRPr="0097492B" w:rsidRDefault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72" w:type="dxa"/>
          </w:tcPr>
          <w:p w:rsidR="00A867C5" w:rsidRPr="0097492B" w:rsidRDefault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97" w:rsidRPr="0097492B" w:rsidTr="00A867C5">
        <w:tc>
          <w:tcPr>
            <w:tcW w:w="534" w:type="dxa"/>
          </w:tcPr>
          <w:p w:rsidR="00A867C5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2608" w:type="dxa"/>
          </w:tcPr>
          <w:p w:rsidR="00A867C5" w:rsidRPr="0097492B" w:rsidRDefault="00D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Kocioł warzelniany 80 l </w:t>
            </w:r>
            <w:r w:rsidR="00044598">
              <w:rPr>
                <w:rFonts w:ascii="Times New Roman" w:hAnsi="Times New Roman" w:cs="Times New Roman"/>
                <w:sz w:val="20"/>
                <w:szCs w:val="20"/>
              </w:rPr>
              <w:t>o mocy 17,5 KW</w:t>
            </w:r>
            <w:bookmarkStart w:id="0" w:name="_GoBack"/>
            <w:bookmarkEnd w:id="0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(+ - 10%) z grzaniem pośrednim oraz z zaworem </w:t>
            </w:r>
            <w:proofErr w:type="gramStart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spustowym    o</w:t>
            </w:r>
            <w:proofErr w:type="gramEnd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dużej średnicy</w:t>
            </w:r>
            <w:r w:rsidR="00BB7174" w:rsidRPr="009749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7174" w:rsidRPr="0097492B" w:rsidRDefault="00BB7174" w:rsidP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- dopuszczalna </w:t>
            </w:r>
            <w:proofErr w:type="gramStart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różnica</w:t>
            </w:r>
            <w:r w:rsidR="009968E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proofErr w:type="gramEnd"/>
            <w:r w:rsidRPr="0097492B">
              <w:rPr>
                <w:rFonts w:ascii="Times New Roman" w:hAnsi="Times New Roman" w:cs="Times New Roman"/>
                <w:sz w:val="20"/>
                <w:szCs w:val="20"/>
              </w:rPr>
              <w:t xml:space="preserve"> wymiarach  kotła + - 3%</w:t>
            </w:r>
          </w:p>
        </w:tc>
        <w:tc>
          <w:tcPr>
            <w:tcW w:w="1571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867C5" w:rsidRPr="0097492B" w:rsidRDefault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72" w:type="dxa"/>
          </w:tcPr>
          <w:p w:rsidR="00A867C5" w:rsidRPr="0097492B" w:rsidRDefault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572" w:type="dxa"/>
          </w:tcPr>
          <w:p w:rsidR="00A867C5" w:rsidRPr="0097492B" w:rsidRDefault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72" w:type="dxa"/>
          </w:tcPr>
          <w:p w:rsidR="00A867C5" w:rsidRPr="0097492B" w:rsidRDefault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97" w:rsidRPr="0097492B" w:rsidTr="00A867C5">
        <w:tc>
          <w:tcPr>
            <w:tcW w:w="534" w:type="dxa"/>
          </w:tcPr>
          <w:p w:rsidR="00A867C5" w:rsidRPr="0097492B" w:rsidRDefault="00BB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Pr="0097492B" w:rsidRDefault="0097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72" w:type="dxa"/>
          </w:tcPr>
          <w:p w:rsidR="00A867C5" w:rsidRPr="0097492B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A867C5" w:rsidRDefault="00A86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97" w:rsidRPr="0097492B" w:rsidTr="00A867C5">
        <w:tc>
          <w:tcPr>
            <w:tcW w:w="534" w:type="dxa"/>
          </w:tcPr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8" w:type="dxa"/>
          </w:tcPr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492B" w:rsidRPr="0097492B" w:rsidRDefault="00974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2B">
              <w:rPr>
                <w:rFonts w:ascii="Times New Roman" w:hAnsi="Times New Roman" w:cs="Times New Roman"/>
                <w:b/>
                <w:sz w:val="20"/>
                <w:szCs w:val="20"/>
              </w:rPr>
              <w:t>Razem po pomniejszeniu o wartość zdemontowanych urządzeń</w:t>
            </w:r>
          </w:p>
        </w:tc>
        <w:tc>
          <w:tcPr>
            <w:tcW w:w="1572" w:type="dxa"/>
          </w:tcPr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492B" w:rsidRPr="0097492B" w:rsidRDefault="00974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7C5" w:rsidRPr="0097492B" w:rsidRDefault="00A867C5">
      <w:pPr>
        <w:rPr>
          <w:rFonts w:ascii="Times New Roman" w:hAnsi="Times New Roman" w:cs="Times New Roman"/>
          <w:sz w:val="20"/>
          <w:szCs w:val="20"/>
        </w:rPr>
      </w:pPr>
    </w:p>
    <w:p w:rsidR="00A867C5" w:rsidRDefault="0097492B" w:rsidP="00974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Podane wymiary urządzeń oraz ich moce są orientacyjne, dlatego też dopuszcza się </w:t>
      </w:r>
      <w:r w:rsidR="00D65A97">
        <w:rPr>
          <w:rFonts w:ascii="Times New Roman" w:hAnsi="Times New Roman" w:cs="Times New Roman"/>
          <w:szCs w:val="24"/>
        </w:rPr>
        <w:t xml:space="preserve">wprowadzenie </w:t>
      </w:r>
      <w:proofErr w:type="gramStart"/>
      <w:r w:rsidR="00D65A97">
        <w:rPr>
          <w:rFonts w:ascii="Times New Roman" w:hAnsi="Times New Roman" w:cs="Times New Roman"/>
          <w:szCs w:val="24"/>
        </w:rPr>
        <w:t xml:space="preserve">różnic </w:t>
      </w:r>
      <w:r>
        <w:rPr>
          <w:rFonts w:ascii="Times New Roman" w:hAnsi="Times New Roman" w:cs="Times New Roman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435BBB">
        <w:rPr>
          <w:rFonts w:ascii="Times New Roman" w:hAnsi="Times New Roman" w:cs="Times New Roman"/>
          <w:szCs w:val="24"/>
        </w:rPr>
        <w:t xml:space="preserve">podanych </w:t>
      </w:r>
      <w:r>
        <w:rPr>
          <w:rFonts w:ascii="Times New Roman" w:hAnsi="Times New Roman" w:cs="Times New Roman"/>
          <w:szCs w:val="24"/>
        </w:rPr>
        <w:t xml:space="preserve">wymiarach oraz mocach </w:t>
      </w:r>
      <w:r w:rsidR="00D65A97">
        <w:rPr>
          <w:rFonts w:ascii="Times New Roman" w:hAnsi="Times New Roman" w:cs="Times New Roman"/>
          <w:szCs w:val="24"/>
        </w:rPr>
        <w:t>urządzeń określonych</w:t>
      </w:r>
      <w:r>
        <w:rPr>
          <w:rFonts w:ascii="Times New Roman" w:hAnsi="Times New Roman" w:cs="Times New Roman"/>
          <w:szCs w:val="24"/>
        </w:rPr>
        <w:t xml:space="preserve"> procentowo przy każdym urządzeniu.</w:t>
      </w:r>
    </w:p>
    <w:p w:rsidR="0097492B" w:rsidRDefault="0097492B" w:rsidP="00974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Całkowita wartość brutto urządzeń będzie zawierała cenę urządzenia, demontażu starych urządzeń, montaż i uruchomienie nowych urządzeń, pomiary wymiany powietrza w pomieszczeniu kuchni.</w:t>
      </w:r>
    </w:p>
    <w:p w:rsidR="00660D97" w:rsidRPr="00331745" w:rsidRDefault="00331745" w:rsidP="00660D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331745">
        <w:rPr>
          <w:rFonts w:ascii="Times New Roman" w:hAnsi="Times New Roman" w:cs="Times New Roman"/>
          <w:szCs w:val="24"/>
        </w:rPr>
        <w:t>Przed złożeniem oferty zaleca się dokonanie wizji lokalnej pomieszczeń kuchennych.</w:t>
      </w:r>
    </w:p>
    <w:p w:rsidR="00660D97" w:rsidRDefault="00660D97" w:rsidP="00660D97">
      <w:pPr>
        <w:pStyle w:val="Akapitzlist"/>
        <w:rPr>
          <w:rFonts w:ascii="Times New Roman" w:hAnsi="Times New Roman" w:cs="Times New Roman"/>
          <w:szCs w:val="24"/>
        </w:rPr>
      </w:pPr>
    </w:p>
    <w:p w:rsidR="00660D97" w:rsidRDefault="00660D97" w:rsidP="00660D97">
      <w:pPr>
        <w:pStyle w:val="Akapitzlist"/>
        <w:rPr>
          <w:rFonts w:ascii="Times New Roman" w:hAnsi="Times New Roman" w:cs="Times New Roman"/>
          <w:szCs w:val="24"/>
        </w:rPr>
      </w:pPr>
    </w:p>
    <w:p w:rsidR="00660D97" w:rsidRDefault="00660D97" w:rsidP="00660D97">
      <w:pPr>
        <w:pStyle w:val="Akapitzlist"/>
        <w:rPr>
          <w:rFonts w:ascii="Times New Roman" w:hAnsi="Times New Roman" w:cs="Times New Roman"/>
          <w:szCs w:val="24"/>
        </w:rPr>
      </w:pPr>
    </w:p>
    <w:p w:rsidR="00660D97" w:rsidRDefault="00660D97" w:rsidP="00660D97">
      <w:pPr>
        <w:pStyle w:val="Akapitzlist"/>
        <w:rPr>
          <w:rFonts w:ascii="Times New Roman" w:hAnsi="Times New Roman" w:cs="Times New Roman"/>
          <w:szCs w:val="24"/>
        </w:rPr>
      </w:pPr>
    </w:p>
    <w:p w:rsidR="00660D97" w:rsidRDefault="00660D97" w:rsidP="00660D97">
      <w:pPr>
        <w:pStyle w:val="Akapitzlist"/>
        <w:rPr>
          <w:rFonts w:ascii="Times New Roman" w:hAnsi="Times New Roman" w:cs="Times New Roman"/>
          <w:szCs w:val="24"/>
        </w:rPr>
      </w:pPr>
    </w:p>
    <w:p w:rsidR="00660D97" w:rsidRDefault="00660D97" w:rsidP="00660D97">
      <w:pPr>
        <w:pStyle w:val="Akapitzlis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………………………………                                   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                           ……………………………….</w:t>
      </w:r>
    </w:p>
    <w:p w:rsidR="00660D97" w:rsidRDefault="00660D97" w:rsidP="00660D97">
      <w:pPr>
        <w:pStyle w:val="Akapitzlist"/>
        <w:rPr>
          <w:rFonts w:ascii="Times New Roman" w:hAnsi="Times New Roman" w:cs="Times New Roman"/>
          <w:szCs w:val="24"/>
        </w:rPr>
      </w:pPr>
    </w:p>
    <w:p w:rsidR="00660D97" w:rsidRPr="0097492B" w:rsidRDefault="00660D97" w:rsidP="00660D97">
      <w:pPr>
        <w:pStyle w:val="Akapitzli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Miejscowość, </w:t>
      </w:r>
      <w:proofErr w:type="gramStart"/>
      <w:r>
        <w:rPr>
          <w:rFonts w:ascii="Times New Roman" w:hAnsi="Times New Roman" w:cs="Times New Roman"/>
          <w:szCs w:val="24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podpis i pieczęć Wykonawcy</w:t>
      </w:r>
    </w:p>
    <w:sectPr w:rsidR="00660D97" w:rsidRPr="0097492B" w:rsidSect="00A86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50A"/>
    <w:multiLevelType w:val="hybridMultilevel"/>
    <w:tmpl w:val="ED7A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FA7"/>
    <w:multiLevelType w:val="hybridMultilevel"/>
    <w:tmpl w:val="43F47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A"/>
    <w:rsid w:val="00044598"/>
    <w:rsid w:val="001A68A6"/>
    <w:rsid w:val="001B445A"/>
    <w:rsid w:val="00280ABD"/>
    <w:rsid w:val="00331745"/>
    <w:rsid w:val="00435BBB"/>
    <w:rsid w:val="00660D97"/>
    <w:rsid w:val="008D6DCD"/>
    <w:rsid w:val="008E7DDE"/>
    <w:rsid w:val="0097492B"/>
    <w:rsid w:val="009968EC"/>
    <w:rsid w:val="009C020A"/>
    <w:rsid w:val="00A867C5"/>
    <w:rsid w:val="00BB7174"/>
    <w:rsid w:val="00D23E79"/>
    <w:rsid w:val="00D65A97"/>
    <w:rsid w:val="00F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4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13</cp:revision>
  <cp:lastPrinted>2015-03-12T10:36:00Z</cp:lastPrinted>
  <dcterms:created xsi:type="dcterms:W3CDTF">2015-03-09T12:08:00Z</dcterms:created>
  <dcterms:modified xsi:type="dcterms:W3CDTF">2015-03-24T09:15:00Z</dcterms:modified>
</cp:coreProperties>
</file>