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CE" w:rsidRPr="00A00CF7" w:rsidRDefault="007137CE" w:rsidP="007137CE">
      <w:pPr>
        <w:pStyle w:val="Tytu"/>
        <w:rPr>
          <w:rFonts w:cs="Arial"/>
          <w:sz w:val="20"/>
        </w:rPr>
      </w:pPr>
      <w:r w:rsidRPr="00A00CF7">
        <w:rPr>
          <w:rFonts w:cs="Arial"/>
          <w:sz w:val="20"/>
        </w:rPr>
        <w:t>Opis przedmiotu zamówienia</w:t>
      </w:r>
    </w:p>
    <w:p w:rsidR="007137CE" w:rsidRPr="00A00CF7" w:rsidRDefault="007137CE" w:rsidP="007137CE">
      <w:pPr>
        <w:pStyle w:val="Tytu"/>
        <w:rPr>
          <w:rFonts w:cs="Arial"/>
          <w:sz w:val="20"/>
        </w:rPr>
      </w:pPr>
    </w:p>
    <w:p w:rsidR="007137CE" w:rsidRPr="00420480" w:rsidRDefault="007137CE" w:rsidP="0062773F">
      <w:pPr>
        <w:pStyle w:val="Tekstpodstawowy2"/>
        <w:jc w:val="both"/>
        <w:rPr>
          <w:rFonts w:cs="Arial"/>
          <w:b w:val="0"/>
          <w:sz w:val="20"/>
          <w:u w:val="single"/>
        </w:rPr>
      </w:pPr>
      <w:r w:rsidRPr="00420480">
        <w:rPr>
          <w:rFonts w:cs="Arial"/>
          <w:sz w:val="20"/>
        </w:rPr>
        <w:t xml:space="preserve">Dokumentacja projektowa na: </w:t>
      </w:r>
      <w:r w:rsidRPr="00420480">
        <w:rPr>
          <w:rFonts w:cs="Arial"/>
          <w:b w:val="0"/>
          <w:sz w:val="20"/>
          <w:u w:val="single"/>
        </w:rPr>
        <w:t>„</w:t>
      </w:r>
      <w:r w:rsidR="00A52233">
        <w:rPr>
          <w:rFonts w:cs="Arial"/>
          <w:sz w:val="20"/>
        </w:rPr>
        <w:t>P</w:t>
      </w:r>
      <w:r w:rsidR="00420480" w:rsidRPr="00420480">
        <w:rPr>
          <w:rFonts w:cs="Arial"/>
          <w:sz w:val="20"/>
        </w:rPr>
        <w:t xml:space="preserve">rzebudowę drogi </w:t>
      </w:r>
      <w:r w:rsidR="00A52233">
        <w:rPr>
          <w:rFonts w:cs="Arial"/>
          <w:sz w:val="20"/>
        </w:rPr>
        <w:t>mostu drogowego w m. Czarne Błoto na drodze powiatowej nr 2005C Zamek Bierzgłowski – Czarne Błoto wraz z dojazdami</w:t>
      </w:r>
      <w:r w:rsidR="0062773F" w:rsidRPr="00420480">
        <w:rPr>
          <w:rFonts w:cs="Arial"/>
          <w:sz w:val="20"/>
        </w:rPr>
        <w:t>;</w:t>
      </w:r>
    </w:p>
    <w:p w:rsidR="007137CE" w:rsidRDefault="007137CE" w:rsidP="007137CE">
      <w:pPr>
        <w:pStyle w:val="Tekstpodstawowy2"/>
        <w:rPr>
          <w:rFonts w:cs="Arial"/>
          <w:sz w:val="20"/>
        </w:rPr>
      </w:pPr>
    </w:p>
    <w:p w:rsidR="001C4BD3" w:rsidRDefault="00B7767C" w:rsidP="007137C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Zakres przebudowy mostu drogowego wraz z dojazdami:</w:t>
      </w:r>
    </w:p>
    <w:p w:rsidR="00B7767C" w:rsidRDefault="00B7767C" w:rsidP="007137CE">
      <w:pPr>
        <w:pStyle w:val="Tekstpodstawowy2"/>
        <w:rPr>
          <w:rFonts w:cs="Arial"/>
          <w:sz w:val="20"/>
        </w:rPr>
      </w:pPr>
    </w:p>
    <w:p w:rsidR="00B7767C" w:rsidRPr="0000212D" w:rsidRDefault="00B7767C" w:rsidP="00B7767C">
      <w:pPr>
        <w:pStyle w:val="Tekstpodstawowy2"/>
        <w:jc w:val="both"/>
        <w:rPr>
          <w:rFonts w:cs="Arial"/>
          <w:color w:val="FF0000"/>
          <w:sz w:val="20"/>
        </w:rPr>
      </w:pPr>
      <w:r w:rsidRPr="0000212D">
        <w:rPr>
          <w:rFonts w:cs="Arial"/>
          <w:color w:val="FF0000"/>
          <w:sz w:val="20"/>
        </w:rPr>
        <w:t xml:space="preserve">- przy wykonywaniu opracowania należy uwzględnić zalecenia zapisane w przeglądzie okresowym załączonym do dokumentacji przetargowej. </w:t>
      </w:r>
    </w:p>
    <w:p w:rsidR="00B7767C" w:rsidRDefault="00B7767C" w:rsidP="007137CE">
      <w:pPr>
        <w:pStyle w:val="Tekstpodstawowy2"/>
        <w:rPr>
          <w:rFonts w:cs="Arial"/>
          <w:sz w:val="20"/>
        </w:rPr>
      </w:pPr>
    </w:p>
    <w:p w:rsidR="001C4BD3" w:rsidRDefault="001C4BD3" w:rsidP="007137C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DLA DROGI NR 20</w:t>
      </w:r>
      <w:r w:rsidR="00A52233">
        <w:rPr>
          <w:rFonts w:cs="Arial"/>
          <w:sz w:val="20"/>
        </w:rPr>
        <w:t>05</w:t>
      </w:r>
    </w:p>
    <w:p w:rsidR="001C4BD3" w:rsidRPr="00A00CF7" w:rsidRDefault="001C4BD3" w:rsidP="007137CE">
      <w:pPr>
        <w:pStyle w:val="Tekstpodstawowy2"/>
        <w:rPr>
          <w:rFonts w:cs="Arial"/>
          <w:sz w:val="20"/>
        </w:rPr>
      </w:pPr>
    </w:p>
    <w:p w:rsidR="007137CE" w:rsidRPr="00E75843" w:rsidRDefault="007137CE" w:rsidP="007137CE">
      <w:pPr>
        <w:pStyle w:val="Lista2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E75843">
        <w:rPr>
          <w:rFonts w:ascii="Arial" w:hAnsi="Arial" w:cs="Arial"/>
          <w:b/>
        </w:rPr>
        <w:t>Stan istniejący</w:t>
      </w:r>
    </w:p>
    <w:p w:rsidR="007137CE" w:rsidRPr="00E75843" w:rsidRDefault="007137CE" w:rsidP="007137CE">
      <w:pPr>
        <w:pStyle w:val="List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75843">
        <w:rPr>
          <w:rFonts w:ascii="Arial" w:hAnsi="Arial" w:cs="Arial"/>
          <w:b/>
        </w:rPr>
        <w:t>Szerokość istniejącej jezdni i korona</w:t>
      </w:r>
    </w:p>
    <w:p w:rsidR="00E75843" w:rsidRDefault="00E75843" w:rsidP="007137CE">
      <w:pPr>
        <w:pStyle w:val="Tekstpodstawowyzwciciem2"/>
        <w:ind w:left="142" w:firstLine="284"/>
        <w:jc w:val="both"/>
        <w:rPr>
          <w:rFonts w:cs="Arial"/>
          <w:sz w:val="20"/>
        </w:rPr>
      </w:pPr>
    </w:p>
    <w:p w:rsidR="00A52233" w:rsidRDefault="00A52233" w:rsidP="007137CE">
      <w:pPr>
        <w:pStyle w:val="Tekstpodstawowyzwciciem2"/>
        <w:ind w:left="142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Pikietaż</w:t>
      </w:r>
      <w:proofErr w:type="spellEnd"/>
      <w:r>
        <w:rPr>
          <w:rFonts w:cs="Arial"/>
          <w:sz w:val="20"/>
        </w:rPr>
        <w:t xml:space="preserve"> mostu: - 8+968 km</w:t>
      </w:r>
    </w:p>
    <w:p w:rsidR="00A52233" w:rsidRDefault="00A52233" w:rsidP="007137CE">
      <w:pPr>
        <w:pStyle w:val="Tekstpodstawowyzwciciem2"/>
        <w:ind w:left="142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>Długość obiektu: 9,5 m;</w:t>
      </w:r>
    </w:p>
    <w:p w:rsidR="00A52233" w:rsidRDefault="00A52233" w:rsidP="007137CE">
      <w:pPr>
        <w:pStyle w:val="Tekstpodstawowyzwciciem2"/>
        <w:ind w:left="142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>Szerokość: zgodna z rysunkiem</w:t>
      </w:r>
    </w:p>
    <w:p w:rsidR="007137CE" w:rsidRPr="00DC3A79" w:rsidRDefault="007137CE" w:rsidP="007137CE">
      <w:pPr>
        <w:pStyle w:val="List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Rodzaj i stan istniejącej jezdni wykorzystywanej jako podbudowa</w:t>
      </w:r>
    </w:p>
    <w:p w:rsidR="007137CE" w:rsidRPr="00DC3A79" w:rsidRDefault="007137CE" w:rsidP="007137CE">
      <w:pPr>
        <w:pStyle w:val="Tekstpodstawowyzwciciem2"/>
        <w:jc w:val="both"/>
        <w:rPr>
          <w:rFonts w:cs="Arial"/>
          <w:sz w:val="20"/>
        </w:rPr>
      </w:pPr>
      <w:r w:rsidRPr="00DC3A79">
        <w:rPr>
          <w:rFonts w:cs="Arial"/>
          <w:sz w:val="20"/>
        </w:rPr>
        <w:t xml:space="preserve">Decyzja zostanie podjęta po wykonaniu badań konstrukcji jezdni pod kątem jej wyeksploatowania.  </w:t>
      </w:r>
    </w:p>
    <w:p w:rsidR="007137CE" w:rsidRPr="00DC3A79" w:rsidRDefault="007137CE" w:rsidP="007137CE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Sytuacja trasy</w:t>
      </w:r>
    </w:p>
    <w:p w:rsidR="007137CE" w:rsidRPr="00DC3A79" w:rsidRDefault="007137CE" w:rsidP="007137CE">
      <w:pPr>
        <w:pStyle w:val="Tekstpodstawowyzwciciem2"/>
        <w:rPr>
          <w:rFonts w:cs="Arial"/>
          <w:sz w:val="20"/>
        </w:rPr>
      </w:pPr>
      <w:r w:rsidRPr="00DC3A79">
        <w:rPr>
          <w:rFonts w:cs="Arial"/>
          <w:sz w:val="20"/>
        </w:rPr>
        <w:t>Droga zagospodarowana – nie przewiduje się drastycznych korekt przebiegu trasy.</w:t>
      </w:r>
    </w:p>
    <w:p w:rsidR="007137CE" w:rsidRPr="00DC3A79" w:rsidRDefault="007137CE" w:rsidP="007137CE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Niweleta drogi</w:t>
      </w:r>
    </w:p>
    <w:p w:rsidR="007137CE" w:rsidRPr="00DC3A79" w:rsidRDefault="007137CE" w:rsidP="007137CE">
      <w:pPr>
        <w:pStyle w:val="Tekstpodstawowyzwciciem2"/>
        <w:rPr>
          <w:rFonts w:cs="Arial"/>
          <w:sz w:val="20"/>
        </w:rPr>
      </w:pPr>
      <w:r w:rsidRPr="00DC3A79">
        <w:rPr>
          <w:rFonts w:cs="Arial"/>
          <w:sz w:val="20"/>
        </w:rPr>
        <w:t>Niweleta drogi wymaga niewielkich korekt.</w:t>
      </w:r>
    </w:p>
    <w:p w:rsidR="007137CE" w:rsidRPr="00DC3A79" w:rsidRDefault="007137CE" w:rsidP="007137CE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Stan rowów i innych urządzeń odwadniających.</w:t>
      </w:r>
    </w:p>
    <w:p w:rsidR="001C4BD3" w:rsidRPr="00DC3A79" w:rsidRDefault="001C4BD3" w:rsidP="001C4BD3">
      <w:pPr>
        <w:pStyle w:val="Lista-kontynuacja2"/>
        <w:rPr>
          <w:rFonts w:ascii="Arial" w:hAnsi="Arial" w:cs="Arial"/>
        </w:rPr>
      </w:pPr>
      <w:r w:rsidRPr="00DC3A79">
        <w:rPr>
          <w:rFonts w:ascii="Arial" w:hAnsi="Arial" w:cs="Arial"/>
        </w:rPr>
        <w:t>Odwodnienie drogi wymaga:</w:t>
      </w:r>
    </w:p>
    <w:p w:rsidR="00004C79" w:rsidRPr="005C2B08" w:rsidRDefault="001C4BD3" w:rsidP="005C2B08">
      <w:pPr>
        <w:pStyle w:val="Listapunktowana3"/>
        <w:numPr>
          <w:ilvl w:val="0"/>
          <w:numId w:val="2"/>
        </w:numPr>
        <w:rPr>
          <w:rFonts w:cs="Arial"/>
          <w:b/>
          <w:sz w:val="20"/>
        </w:rPr>
      </w:pPr>
      <w:r w:rsidRPr="00DC3A79">
        <w:rPr>
          <w:rFonts w:cs="Arial"/>
          <w:sz w:val="20"/>
        </w:rPr>
        <w:t>renowacji rowów przydrożnych,</w:t>
      </w:r>
    </w:p>
    <w:p w:rsidR="001C4BD3" w:rsidRDefault="001C4BD3" w:rsidP="001C4BD3">
      <w:pPr>
        <w:pStyle w:val="Listapunktowana3"/>
        <w:numPr>
          <w:ilvl w:val="0"/>
          <w:numId w:val="2"/>
        </w:numPr>
        <w:rPr>
          <w:rFonts w:cs="Arial"/>
          <w:sz w:val="20"/>
        </w:rPr>
      </w:pPr>
      <w:r w:rsidRPr="00004C79">
        <w:rPr>
          <w:rFonts w:cs="Arial"/>
          <w:sz w:val="20"/>
        </w:rPr>
        <w:t>budowy przepustów w obrębie skrzyżowań z drogami bocznymi,</w:t>
      </w:r>
    </w:p>
    <w:p w:rsidR="00A52233" w:rsidRPr="00004C79" w:rsidRDefault="00A52233" w:rsidP="00A52233">
      <w:pPr>
        <w:pStyle w:val="Listapunktowana3"/>
        <w:numPr>
          <w:ilvl w:val="0"/>
          <w:numId w:val="0"/>
        </w:numPr>
        <w:ind w:left="1236"/>
        <w:rPr>
          <w:rFonts w:cs="Arial"/>
          <w:sz w:val="20"/>
        </w:rPr>
      </w:pPr>
    </w:p>
    <w:p w:rsidR="007137CE" w:rsidRPr="00004C79" w:rsidRDefault="007137CE" w:rsidP="007137CE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004C79">
        <w:rPr>
          <w:rFonts w:ascii="Arial" w:hAnsi="Arial" w:cs="Arial"/>
          <w:b/>
        </w:rPr>
        <w:t>Urządzenia obce w pasie drogowym</w:t>
      </w:r>
    </w:p>
    <w:p w:rsidR="007137CE" w:rsidRDefault="007137CE" w:rsidP="007137CE">
      <w:pPr>
        <w:pStyle w:val="Lista2"/>
        <w:rPr>
          <w:rFonts w:ascii="Arial" w:hAnsi="Arial" w:cs="Arial"/>
          <w:color w:val="FF0000"/>
        </w:rPr>
      </w:pPr>
      <w:r w:rsidRPr="00004C79">
        <w:rPr>
          <w:rFonts w:ascii="Arial" w:hAnsi="Arial" w:cs="Arial"/>
        </w:rPr>
        <w:t xml:space="preserve"> - sieć telefoniczna (w tym światłowodowa</w:t>
      </w:r>
      <w:r w:rsidRPr="00E75843">
        <w:rPr>
          <w:rFonts w:ascii="Arial" w:hAnsi="Arial" w:cs="Arial"/>
          <w:color w:val="FF0000"/>
        </w:rPr>
        <w:t>)</w:t>
      </w:r>
    </w:p>
    <w:p w:rsidR="005C2B08" w:rsidRPr="005C2B08" w:rsidRDefault="005C2B08" w:rsidP="007137CE">
      <w:pPr>
        <w:pStyle w:val="Lista2"/>
        <w:rPr>
          <w:rFonts w:ascii="Arial" w:hAnsi="Arial" w:cs="Arial"/>
        </w:rPr>
      </w:pPr>
      <w:r w:rsidRPr="005C2B08">
        <w:rPr>
          <w:rFonts w:ascii="Arial" w:hAnsi="Arial" w:cs="Arial"/>
        </w:rPr>
        <w:t xml:space="preserve">- sieć wodociągowa </w:t>
      </w:r>
    </w:p>
    <w:p w:rsidR="007137CE" w:rsidRPr="00E75843" w:rsidRDefault="007137CE" w:rsidP="007137CE">
      <w:pPr>
        <w:tabs>
          <w:tab w:val="left" w:pos="993"/>
        </w:tabs>
        <w:ind w:left="360"/>
        <w:jc w:val="both"/>
        <w:rPr>
          <w:rFonts w:ascii="Arial" w:hAnsi="Arial" w:cs="Arial"/>
          <w:color w:val="FF0000"/>
        </w:rPr>
      </w:pPr>
    </w:p>
    <w:p w:rsidR="007137CE" w:rsidRPr="00960684" w:rsidRDefault="007137CE" w:rsidP="007137CE">
      <w:pPr>
        <w:pStyle w:val="Lista3"/>
        <w:numPr>
          <w:ilvl w:val="0"/>
          <w:numId w:val="1"/>
        </w:numPr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DANE WYJŚCIOWE DO PROJEKTOWANIA</w:t>
      </w:r>
    </w:p>
    <w:p w:rsidR="007137CE" w:rsidRPr="00960684" w:rsidRDefault="007137CE" w:rsidP="007137CE">
      <w:pPr>
        <w:tabs>
          <w:tab w:val="left" w:pos="993"/>
        </w:tabs>
        <w:ind w:left="360"/>
        <w:jc w:val="both"/>
        <w:rPr>
          <w:rFonts w:ascii="Arial" w:hAnsi="Arial" w:cs="Arial"/>
          <w:b/>
        </w:rPr>
      </w:pPr>
    </w:p>
    <w:p w:rsidR="007137CE" w:rsidRPr="00960684" w:rsidRDefault="007137CE" w:rsidP="007137CE">
      <w:pPr>
        <w:pStyle w:val="Lista4"/>
        <w:numPr>
          <w:ilvl w:val="1"/>
          <w:numId w:val="1"/>
        </w:numPr>
        <w:contextualSpacing w:val="0"/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Parametry techniczne do projektowania:</w:t>
      </w:r>
    </w:p>
    <w:p w:rsidR="00DC3A79" w:rsidRPr="00960684" w:rsidRDefault="00DC3A79" w:rsidP="00DC3A79">
      <w:pPr>
        <w:pStyle w:val="Lista-kontynuacja2"/>
        <w:ind w:left="0"/>
        <w:rPr>
          <w:rFonts w:ascii="Arial" w:hAnsi="Arial" w:cs="Arial"/>
        </w:rPr>
      </w:pPr>
      <w:r w:rsidRPr="00960684">
        <w:rPr>
          <w:rFonts w:ascii="Arial" w:hAnsi="Arial" w:cs="Arial"/>
        </w:rPr>
        <w:t xml:space="preserve">       </w:t>
      </w:r>
      <w:r w:rsidR="007137CE" w:rsidRPr="00960684">
        <w:rPr>
          <w:rFonts w:ascii="Arial" w:hAnsi="Arial" w:cs="Arial"/>
        </w:rPr>
        <w:t xml:space="preserve">2.1.1           </w:t>
      </w:r>
      <w:r w:rsidRPr="00960684">
        <w:rPr>
          <w:rFonts w:ascii="Arial" w:hAnsi="Arial" w:cs="Arial"/>
        </w:rPr>
        <w:t xml:space="preserve">Prędkość projektowa </w:t>
      </w:r>
      <w:proofErr w:type="spellStart"/>
      <w:r w:rsidRPr="00960684">
        <w:rPr>
          <w:rFonts w:ascii="Arial" w:hAnsi="Arial" w:cs="Arial"/>
        </w:rPr>
        <w:t>Vp</w:t>
      </w:r>
      <w:proofErr w:type="spellEnd"/>
      <w:r w:rsidRPr="00960684">
        <w:rPr>
          <w:rFonts w:ascii="Arial" w:hAnsi="Arial" w:cs="Arial"/>
        </w:rPr>
        <w:t xml:space="preserve">       - w terenie niezabudowanym – 50 lub 70 km/h </w:t>
      </w:r>
    </w:p>
    <w:p w:rsidR="007137CE" w:rsidRPr="00960684" w:rsidRDefault="007137CE" w:rsidP="007137CE">
      <w:pPr>
        <w:pStyle w:val="Lista5"/>
        <w:ind w:left="426" w:hanging="1131"/>
        <w:rPr>
          <w:rFonts w:ascii="Arial" w:hAnsi="Arial" w:cs="Arial"/>
        </w:rPr>
      </w:pPr>
    </w:p>
    <w:p w:rsidR="007137CE" w:rsidRPr="00960684" w:rsidRDefault="007137CE" w:rsidP="007137CE">
      <w:pPr>
        <w:pStyle w:val="Tekstpodstawowyzwciciem2"/>
        <w:ind w:left="0" w:firstLine="0"/>
        <w:rPr>
          <w:rFonts w:cs="Arial"/>
          <w:sz w:val="20"/>
        </w:rPr>
      </w:pPr>
      <w:r w:rsidRPr="00960684">
        <w:rPr>
          <w:rFonts w:cs="Arial"/>
          <w:sz w:val="20"/>
        </w:rPr>
        <w:t xml:space="preserve">      2.1..2          Kategoria drogi</w:t>
      </w:r>
      <w:r w:rsidRPr="00960684">
        <w:rPr>
          <w:rFonts w:cs="Arial"/>
          <w:sz w:val="20"/>
        </w:rPr>
        <w:tab/>
      </w:r>
      <w:r w:rsidRPr="00960684">
        <w:rPr>
          <w:rFonts w:cs="Arial"/>
          <w:sz w:val="20"/>
        </w:rPr>
        <w:tab/>
        <w:t xml:space="preserve">- </w:t>
      </w:r>
      <w:r w:rsidR="00DA61AA">
        <w:rPr>
          <w:rFonts w:cs="Arial"/>
          <w:sz w:val="20"/>
        </w:rPr>
        <w:t>L</w:t>
      </w:r>
    </w:p>
    <w:p w:rsidR="007137CE" w:rsidRDefault="007137CE" w:rsidP="007137CE">
      <w:pPr>
        <w:pStyle w:val="Tekstpodstawowyzwciciem2"/>
        <w:ind w:left="0" w:firstLine="0"/>
        <w:rPr>
          <w:rFonts w:cs="Arial"/>
          <w:sz w:val="20"/>
        </w:rPr>
      </w:pPr>
      <w:r w:rsidRPr="00960684">
        <w:rPr>
          <w:rFonts w:cs="Arial"/>
          <w:sz w:val="20"/>
        </w:rPr>
        <w:t xml:space="preserve">     2.1.3           Przekrój normalny - uliczny, szerokość jezdni bez zmian</w:t>
      </w:r>
      <w:r w:rsidR="00004C79" w:rsidRPr="00960684">
        <w:rPr>
          <w:rFonts w:cs="Arial"/>
          <w:sz w:val="20"/>
        </w:rPr>
        <w:t xml:space="preserve"> (korekta łuków)</w:t>
      </w:r>
      <w:r w:rsidRPr="00960684">
        <w:rPr>
          <w:rFonts w:cs="Arial"/>
          <w:sz w:val="20"/>
        </w:rPr>
        <w:t xml:space="preserve">. </w:t>
      </w:r>
    </w:p>
    <w:p w:rsidR="00DA61AA" w:rsidRDefault="00DA61AA" w:rsidP="00DA61AA">
      <w:pPr>
        <w:pStyle w:val="Tekstpodstawowyzwciciem2"/>
        <w:ind w:left="142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Zakres opracowania dróg dojazdowych: </w:t>
      </w:r>
    </w:p>
    <w:p w:rsidR="00DA61AA" w:rsidRDefault="00DA61AA" w:rsidP="00DA61AA">
      <w:pPr>
        <w:pStyle w:val="Tekstpodstawowyzwciciem2"/>
        <w:ind w:left="142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Początek: </w:t>
      </w:r>
      <w:r w:rsidR="00F37203">
        <w:rPr>
          <w:rFonts w:cs="Arial"/>
          <w:sz w:val="20"/>
        </w:rPr>
        <w:t xml:space="preserve">km </w:t>
      </w:r>
      <w:r w:rsidR="006B0C44">
        <w:rPr>
          <w:rFonts w:cs="Arial"/>
          <w:sz w:val="20"/>
        </w:rPr>
        <w:t>8</w:t>
      </w:r>
      <w:r w:rsidR="00F37203">
        <w:rPr>
          <w:rFonts w:cs="Arial"/>
          <w:sz w:val="20"/>
        </w:rPr>
        <w:t>+</w:t>
      </w:r>
      <w:r w:rsidR="009F752A">
        <w:rPr>
          <w:rFonts w:cs="Arial"/>
          <w:sz w:val="20"/>
        </w:rPr>
        <w:t>46</w:t>
      </w:r>
      <w:r w:rsidR="006B0C44">
        <w:rPr>
          <w:rFonts w:cs="Arial"/>
          <w:sz w:val="20"/>
        </w:rPr>
        <w:t>8</w:t>
      </w:r>
    </w:p>
    <w:p w:rsidR="00DA61AA" w:rsidRDefault="00DA61AA" w:rsidP="00DA61AA">
      <w:pPr>
        <w:pStyle w:val="Tekstpodstawowyzwciciem2"/>
        <w:ind w:left="142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Koniec: </w:t>
      </w:r>
      <w:r w:rsidR="00F37203">
        <w:rPr>
          <w:rFonts w:cs="Arial"/>
          <w:sz w:val="20"/>
        </w:rPr>
        <w:t xml:space="preserve">km </w:t>
      </w:r>
      <w:r w:rsidR="009F752A">
        <w:rPr>
          <w:rFonts w:cs="Arial"/>
          <w:sz w:val="20"/>
        </w:rPr>
        <w:t>9+46</w:t>
      </w:r>
      <w:r w:rsidR="006B0C44">
        <w:rPr>
          <w:rFonts w:cs="Arial"/>
          <w:sz w:val="20"/>
        </w:rPr>
        <w:t>8</w:t>
      </w:r>
    </w:p>
    <w:p w:rsidR="007137CE" w:rsidRPr="00960684" w:rsidRDefault="006B0C44" w:rsidP="007137CE">
      <w:pPr>
        <w:pStyle w:val="Lista4"/>
        <w:numPr>
          <w:ilvl w:val="1"/>
          <w:numId w:val="1"/>
        </w:numPr>
        <w:tabs>
          <w:tab w:val="clear" w:pos="750"/>
          <w:tab w:val="num" w:pos="284"/>
        </w:tabs>
        <w:contextualSpacing w:val="0"/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 xml:space="preserve"> </w:t>
      </w:r>
      <w:r w:rsidR="007137CE" w:rsidRPr="00960684">
        <w:rPr>
          <w:rFonts w:ascii="Arial" w:hAnsi="Arial" w:cs="Arial"/>
          <w:b/>
        </w:rPr>
        <w:t>Konstrukcja (technologia) nawierzchni</w:t>
      </w:r>
    </w:p>
    <w:p w:rsidR="007137CE" w:rsidRPr="00960684" w:rsidRDefault="007137CE" w:rsidP="007137CE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 xml:space="preserve">Kategoria ruchu </w:t>
      </w:r>
      <w:r w:rsidR="009C7943" w:rsidRPr="00960684">
        <w:rPr>
          <w:rFonts w:ascii="Arial" w:hAnsi="Arial" w:cs="Arial"/>
        </w:rPr>
        <w:t xml:space="preserve"> - KR1 lub KR2</w:t>
      </w:r>
      <w:r w:rsidRPr="00960684">
        <w:rPr>
          <w:rFonts w:ascii="Arial" w:hAnsi="Arial" w:cs="Arial"/>
        </w:rPr>
        <w:t>.</w:t>
      </w:r>
    </w:p>
    <w:p w:rsidR="007137CE" w:rsidRPr="00960684" w:rsidRDefault="007137CE" w:rsidP="007137CE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 xml:space="preserve">Podbudowa – kruszywo naturalne/ łamane stabilizowane mechanicznie </w:t>
      </w:r>
      <w:proofErr w:type="spellStart"/>
      <w:r w:rsidRPr="00960684">
        <w:rPr>
          <w:rFonts w:ascii="Arial" w:hAnsi="Arial" w:cs="Arial"/>
        </w:rPr>
        <w:t>doziarnione</w:t>
      </w:r>
      <w:proofErr w:type="spellEnd"/>
      <w:r w:rsidRPr="00960684">
        <w:rPr>
          <w:rFonts w:ascii="Arial" w:hAnsi="Arial" w:cs="Arial"/>
        </w:rPr>
        <w:t xml:space="preserve"> destruktem z frezowania istniejącej jezdni bitumicznej.</w:t>
      </w:r>
      <w:r w:rsidR="00960684" w:rsidRPr="00960684">
        <w:rPr>
          <w:rFonts w:ascii="Arial" w:hAnsi="Arial" w:cs="Arial"/>
        </w:rPr>
        <w:t xml:space="preserve"> </w:t>
      </w:r>
    </w:p>
    <w:p w:rsidR="007137CE" w:rsidRPr="00960684" w:rsidRDefault="007137CE" w:rsidP="007137CE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>Nawierzchnia – beton asfaltowy</w:t>
      </w:r>
    </w:p>
    <w:p w:rsidR="007137CE" w:rsidRPr="00E75843" w:rsidRDefault="007137CE" w:rsidP="007137CE">
      <w:pPr>
        <w:pStyle w:val="Lista5"/>
        <w:rPr>
          <w:rFonts w:ascii="Arial" w:hAnsi="Arial" w:cs="Arial"/>
          <w:color w:val="FF0000"/>
        </w:rPr>
      </w:pPr>
    </w:p>
    <w:p w:rsidR="007137CE" w:rsidRPr="00D35AEC" w:rsidRDefault="007137CE" w:rsidP="007137CE">
      <w:pPr>
        <w:pStyle w:val="Lista4"/>
        <w:numPr>
          <w:ilvl w:val="1"/>
          <w:numId w:val="1"/>
        </w:numPr>
        <w:contextualSpacing w:val="0"/>
        <w:rPr>
          <w:rFonts w:ascii="Arial" w:hAnsi="Arial" w:cs="Arial"/>
          <w:b/>
        </w:rPr>
      </w:pPr>
      <w:r w:rsidRPr="00D35AEC">
        <w:rPr>
          <w:rFonts w:ascii="Arial" w:hAnsi="Arial" w:cs="Arial"/>
          <w:b/>
        </w:rPr>
        <w:t>Propozycje dotyczące odwodnienia i bezpieczeństwa ruchu</w:t>
      </w:r>
      <w:r w:rsidR="00A52233">
        <w:rPr>
          <w:rFonts w:ascii="Arial" w:hAnsi="Arial" w:cs="Arial"/>
          <w:b/>
        </w:rPr>
        <w:t xml:space="preserve"> na drodze dojazdowej</w:t>
      </w:r>
    </w:p>
    <w:p w:rsidR="007137CE" w:rsidRPr="00960684" w:rsidRDefault="007137CE" w:rsidP="007137CE">
      <w:pPr>
        <w:pStyle w:val="Lista4"/>
        <w:numPr>
          <w:ilvl w:val="1"/>
          <w:numId w:val="1"/>
        </w:numPr>
        <w:contextualSpacing w:val="0"/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Propozycje dotyczące zadrzewienia</w:t>
      </w:r>
    </w:p>
    <w:p w:rsidR="007137CE" w:rsidRPr="00960684" w:rsidRDefault="007137CE" w:rsidP="007137CE">
      <w:pPr>
        <w:pStyle w:val="Tekstpodstawowyzwciciem2"/>
        <w:ind w:left="284" w:firstLine="0"/>
        <w:jc w:val="both"/>
        <w:rPr>
          <w:rFonts w:cs="Arial"/>
          <w:sz w:val="20"/>
        </w:rPr>
      </w:pPr>
      <w:r w:rsidRPr="00960684">
        <w:rPr>
          <w:rFonts w:cs="Arial"/>
          <w:sz w:val="20"/>
        </w:rPr>
        <w:lastRenderedPageBreak/>
        <w:t xml:space="preserve">Przewidzieć do wycinki wszystkie drzewa zagrażające bezpieczeństwu ruchu lub kolidujące z przebudową </w:t>
      </w:r>
      <w:r w:rsidR="00A52233">
        <w:rPr>
          <w:rFonts w:cs="Arial"/>
          <w:sz w:val="20"/>
        </w:rPr>
        <w:t xml:space="preserve">mostu wraz z drogami </w:t>
      </w:r>
      <w:proofErr w:type="spellStart"/>
      <w:r w:rsidR="00A52233">
        <w:rPr>
          <w:rFonts w:cs="Arial"/>
          <w:sz w:val="20"/>
        </w:rPr>
        <w:t>dojazdowymi</w:t>
      </w:r>
      <w:r w:rsidRPr="00960684">
        <w:rPr>
          <w:rFonts w:cs="Arial"/>
          <w:sz w:val="20"/>
        </w:rPr>
        <w:t>i</w:t>
      </w:r>
      <w:proofErr w:type="spellEnd"/>
      <w:r w:rsidRPr="00960684">
        <w:rPr>
          <w:rFonts w:cs="Arial"/>
          <w:sz w:val="20"/>
        </w:rPr>
        <w:t>.</w:t>
      </w:r>
    </w:p>
    <w:p w:rsidR="007137CE" w:rsidRPr="00960684" w:rsidRDefault="007137CE" w:rsidP="007137CE">
      <w:pPr>
        <w:pStyle w:val="Tekstpodstawowyzwciciem2"/>
        <w:ind w:left="284" w:firstLine="0"/>
        <w:jc w:val="both"/>
        <w:rPr>
          <w:rFonts w:cs="Arial"/>
          <w:sz w:val="20"/>
        </w:rPr>
      </w:pPr>
      <w:r w:rsidRPr="00960684">
        <w:rPr>
          <w:rFonts w:cs="Arial"/>
          <w:sz w:val="20"/>
        </w:rPr>
        <w:t xml:space="preserve">Drzewa przewidziane do wycinki należy ponumerować na mapie </w:t>
      </w:r>
      <w:proofErr w:type="spellStart"/>
      <w:r w:rsidRPr="00960684">
        <w:rPr>
          <w:rFonts w:cs="Arial"/>
          <w:sz w:val="20"/>
        </w:rPr>
        <w:t>syt-wys</w:t>
      </w:r>
      <w:proofErr w:type="spellEnd"/>
      <w:r w:rsidRPr="00960684">
        <w:rPr>
          <w:rFonts w:cs="Arial"/>
          <w:sz w:val="20"/>
        </w:rPr>
        <w:t>.</w:t>
      </w:r>
    </w:p>
    <w:p w:rsidR="007137CE" w:rsidRPr="00960684" w:rsidRDefault="007137CE" w:rsidP="007137CE">
      <w:pPr>
        <w:pStyle w:val="Tekstpodstawowyzwciciem2"/>
        <w:ind w:left="284" w:firstLine="0"/>
        <w:jc w:val="both"/>
        <w:rPr>
          <w:rFonts w:cs="Arial"/>
          <w:sz w:val="20"/>
        </w:rPr>
      </w:pPr>
      <w:r w:rsidRPr="00960684">
        <w:rPr>
          <w:rFonts w:cs="Arial"/>
          <w:sz w:val="20"/>
        </w:rPr>
        <w:t>Przewidzieć do wycinki i karczowania zbędne zakrzaczenie. Przewidzi</w:t>
      </w:r>
      <w:r w:rsidR="00960684">
        <w:rPr>
          <w:rFonts w:cs="Arial"/>
          <w:sz w:val="20"/>
        </w:rPr>
        <w:t>eć do usunięcia wszystkie karpiny</w:t>
      </w:r>
      <w:r w:rsidRPr="00960684">
        <w:rPr>
          <w:rFonts w:cs="Arial"/>
          <w:sz w:val="20"/>
        </w:rPr>
        <w:t>.</w:t>
      </w:r>
    </w:p>
    <w:p w:rsidR="007137CE" w:rsidRPr="00803D82" w:rsidRDefault="007137CE" w:rsidP="007137CE">
      <w:pPr>
        <w:pStyle w:val="Lista4"/>
        <w:numPr>
          <w:ilvl w:val="1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803D82">
        <w:rPr>
          <w:rFonts w:ascii="Arial" w:hAnsi="Arial" w:cs="Arial"/>
          <w:b/>
        </w:rPr>
        <w:t>Propozycje przebudowy (zabezpieczenia) urządzeń towarzyszących</w:t>
      </w:r>
    </w:p>
    <w:p w:rsidR="007137CE" w:rsidRPr="00803D82" w:rsidRDefault="007137CE" w:rsidP="007137CE">
      <w:pPr>
        <w:pStyle w:val="Tekstpodstawowyzwciciem2"/>
        <w:ind w:left="0" w:firstLine="0"/>
        <w:jc w:val="both"/>
        <w:rPr>
          <w:rFonts w:cs="Arial"/>
          <w:sz w:val="20"/>
        </w:rPr>
      </w:pPr>
      <w:r w:rsidRPr="00803D82">
        <w:rPr>
          <w:rFonts w:cs="Arial"/>
          <w:sz w:val="20"/>
        </w:rPr>
        <w:t xml:space="preserve">Nie przewiduje </w:t>
      </w:r>
      <w:r w:rsidR="001D68AA" w:rsidRPr="00803D82">
        <w:rPr>
          <w:rFonts w:cs="Arial"/>
          <w:sz w:val="20"/>
        </w:rPr>
        <w:t>się przebudowy urządzeń obcych.</w:t>
      </w:r>
      <w:r w:rsidRPr="00803D82">
        <w:rPr>
          <w:rFonts w:cs="Arial"/>
          <w:sz w:val="20"/>
        </w:rPr>
        <w:t xml:space="preserve"> W przypadku stwierdzenia kolizji, ustalić z Zamawiającym zakres </w:t>
      </w:r>
      <w:r w:rsidR="007167EA" w:rsidRPr="00803D82">
        <w:rPr>
          <w:rFonts w:cs="Arial"/>
          <w:sz w:val="20"/>
        </w:rPr>
        <w:t>przełożenia urządzeń obcych</w:t>
      </w:r>
      <w:r w:rsidRPr="00803D82">
        <w:rPr>
          <w:rFonts w:cs="Arial"/>
          <w:sz w:val="20"/>
        </w:rPr>
        <w:t xml:space="preserve">. </w:t>
      </w:r>
    </w:p>
    <w:p w:rsidR="007137CE" w:rsidRPr="00803D82" w:rsidRDefault="007137CE" w:rsidP="007137CE">
      <w:pPr>
        <w:pStyle w:val="Lista2"/>
        <w:rPr>
          <w:rFonts w:ascii="Arial" w:hAnsi="Arial" w:cs="Arial"/>
          <w:b/>
        </w:rPr>
      </w:pPr>
      <w:r w:rsidRPr="00803D82">
        <w:rPr>
          <w:rFonts w:ascii="Arial" w:hAnsi="Arial" w:cs="Arial"/>
          <w:b/>
        </w:rPr>
        <w:t>3.</w:t>
      </w:r>
      <w:r w:rsidRPr="00803D82">
        <w:rPr>
          <w:rFonts w:ascii="Arial" w:hAnsi="Arial" w:cs="Arial"/>
          <w:b/>
        </w:rPr>
        <w:tab/>
        <w:t>ZAKRES OPRACOWANIA</w:t>
      </w:r>
    </w:p>
    <w:p w:rsidR="007137CE" w:rsidRPr="00803D82" w:rsidRDefault="007137CE" w:rsidP="007137CE">
      <w:pPr>
        <w:pStyle w:val="Lista2"/>
        <w:jc w:val="both"/>
        <w:rPr>
          <w:rFonts w:ascii="Arial" w:hAnsi="Arial" w:cs="Arial"/>
        </w:rPr>
      </w:pPr>
      <w:r w:rsidRPr="00803D82">
        <w:rPr>
          <w:rFonts w:ascii="Arial" w:hAnsi="Arial" w:cs="Arial"/>
        </w:rPr>
        <w:t>3.1</w:t>
      </w:r>
      <w:r w:rsidRPr="00803D82">
        <w:rPr>
          <w:rFonts w:ascii="Arial" w:hAnsi="Arial" w:cs="Arial"/>
        </w:rPr>
        <w:tab/>
        <w:t xml:space="preserve">  </w:t>
      </w:r>
      <w:r w:rsidRPr="00803D82">
        <w:rPr>
          <w:rFonts w:ascii="Arial" w:hAnsi="Arial" w:cs="Arial"/>
          <w:b/>
        </w:rPr>
        <w:t xml:space="preserve">Opracować wszystkie niezbędne materiały i uzyskać wszystkie uzgodnienia do </w:t>
      </w:r>
      <w:r w:rsidR="002751E8">
        <w:rPr>
          <w:rFonts w:ascii="Arial" w:hAnsi="Arial" w:cs="Arial"/>
          <w:b/>
        </w:rPr>
        <w:t>pozwolenia na budowę</w:t>
      </w:r>
      <w:r w:rsidRPr="00803D82">
        <w:rPr>
          <w:rFonts w:ascii="Arial" w:hAnsi="Arial" w:cs="Arial"/>
          <w:b/>
        </w:rPr>
        <w:t>.  Projekt wykonać na aktualnej mapie do celów projektowych w skali 1:500.</w:t>
      </w:r>
      <w:r w:rsidRPr="00803D82">
        <w:rPr>
          <w:rFonts w:ascii="Arial" w:hAnsi="Arial" w:cs="Arial"/>
        </w:rPr>
        <w:t xml:space="preserve">  </w:t>
      </w:r>
    </w:p>
    <w:p w:rsidR="007137CE" w:rsidRPr="00E75843" w:rsidRDefault="007137CE" w:rsidP="007137CE">
      <w:pPr>
        <w:pStyle w:val="Lista3"/>
        <w:rPr>
          <w:rFonts w:ascii="Arial" w:hAnsi="Arial" w:cs="Arial"/>
          <w:color w:val="FF0000"/>
        </w:rPr>
      </w:pPr>
    </w:p>
    <w:p w:rsidR="007137CE" w:rsidRPr="00803D82" w:rsidRDefault="007137CE" w:rsidP="007137CE">
      <w:pPr>
        <w:pStyle w:val="Tekstpodstawowy"/>
        <w:jc w:val="both"/>
        <w:rPr>
          <w:rFonts w:cs="Arial"/>
          <w:b/>
          <w:sz w:val="20"/>
        </w:rPr>
      </w:pPr>
      <w:r w:rsidRPr="00803D82">
        <w:rPr>
          <w:rFonts w:cs="Arial"/>
          <w:b/>
          <w:sz w:val="20"/>
        </w:rPr>
        <w:t>Prawidłowe wykonanie mapy obejmuje następujące czynności:</w:t>
      </w:r>
    </w:p>
    <w:p w:rsidR="007137CE" w:rsidRPr="00803D82" w:rsidRDefault="007137CE" w:rsidP="007137CE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 </w:t>
      </w:r>
      <w:r w:rsidRPr="00803D82">
        <w:rPr>
          <w:rFonts w:cs="Arial"/>
          <w:b/>
          <w:bCs/>
          <w:sz w:val="20"/>
        </w:rPr>
        <w:tab/>
        <w:t>porównanie istniejącej mapy z terenem i naniesienie na nią istniejących i projektowanych elementów infrastruktury technicznej oraz obiektów inżynierskich, rowów przydrożnych, ogrodzeń trwałych i nietrwałych,</w:t>
      </w:r>
    </w:p>
    <w:p w:rsidR="007137CE" w:rsidRPr="00803D82" w:rsidRDefault="007137CE" w:rsidP="007137CE">
      <w:pPr>
        <w:pStyle w:val="Tekstpodstawowy"/>
        <w:tabs>
          <w:tab w:val="left" w:pos="540"/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</w:t>
      </w:r>
      <w:r w:rsidRPr="00803D82">
        <w:rPr>
          <w:rFonts w:cs="Arial"/>
          <w:b/>
          <w:bCs/>
          <w:sz w:val="20"/>
        </w:rPr>
        <w:tab/>
      </w:r>
      <w:r w:rsidRPr="00803D82">
        <w:rPr>
          <w:rFonts w:cs="Arial"/>
          <w:b/>
          <w:bCs/>
          <w:sz w:val="20"/>
        </w:rPr>
        <w:tab/>
        <w:t xml:space="preserve">obliczenie współrzędnych punktów granicznych do </w:t>
      </w:r>
      <w:proofErr w:type="spellStart"/>
      <w:r w:rsidRPr="00803D82">
        <w:rPr>
          <w:rFonts w:cs="Arial"/>
          <w:b/>
          <w:bCs/>
          <w:sz w:val="20"/>
        </w:rPr>
        <w:t>wkartowania</w:t>
      </w:r>
      <w:proofErr w:type="spellEnd"/>
      <w:r w:rsidRPr="00803D82">
        <w:rPr>
          <w:rFonts w:cs="Arial"/>
          <w:b/>
          <w:bCs/>
          <w:sz w:val="20"/>
        </w:rPr>
        <w:t xml:space="preserve"> na mapę pasa drogowego,</w:t>
      </w:r>
    </w:p>
    <w:p w:rsidR="007137CE" w:rsidRPr="00803D82" w:rsidRDefault="007137CE" w:rsidP="007137CE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 </w:t>
      </w:r>
      <w:r w:rsidRPr="00803D82">
        <w:rPr>
          <w:rFonts w:cs="Arial"/>
          <w:b/>
          <w:bCs/>
          <w:sz w:val="20"/>
        </w:rPr>
        <w:tab/>
        <w:t>wykonanie pomiarów aktualizacyjnych (sytuacyjno – wysokościowych),</w:t>
      </w:r>
    </w:p>
    <w:p w:rsidR="007137CE" w:rsidRPr="00803D82" w:rsidRDefault="007137CE" w:rsidP="007137CE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 </w:t>
      </w:r>
      <w:r w:rsidRPr="00803D82">
        <w:rPr>
          <w:rFonts w:cs="Arial"/>
          <w:b/>
          <w:bCs/>
          <w:sz w:val="20"/>
        </w:rPr>
        <w:tab/>
        <w:t>opracowanie mapy sytuacyjno – wysokościowej w skali 1:500</w:t>
      </w:r>
    </w:p>
    <w:p w:rsidR="007137CE" w:rsidRPr="00803D82" w:rsidRDefault="007137CE" w:rsidP="007137CE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</w:t>
      </w:r>
      <w:r w:rsidRPr="00803D82">
        <w:rPr>
          <w:rFonts w:cs="Arial"/>
          <w:b/>
          <w:bCs/>
          <w:sz w:val="20"/>
        </w:rPr>
        <w:tab/>
        <w:t xml:space="preserve">rejestracja opracowania w Powiatowym Ośrodku Dokumentacji Geodezyjno – Kartograficznej w </w:t>
      </w:r>
      <w:r w:rsidR="0022017D" w:rsidRPr="00803D82">
        <w:rPr>
          <w:rFonts w:cs="Arial"/>
          <w:b/>
          <w:bCs/>
          <w:sz w:val="20"/>
        </w:rPr>
        <w:t>Toruniu</w:t>
      </w:r>
      <w:r w:rsidRPr="00803D82">
        <w:rPr>
          <w:rFonts w:cs="Arial"/>
          <w:b/>
          <w:bCs/>
          <w:sz w:val="20"/>
        </w:rPr>
        <w:t>.</w:t>
      </w:r>
    </w:p>
    <w:p w:rsidR="007137CE" w:rsidRPr="00803D82" w:rsidRDefault="007137CE" w:rsidP="007137CE">
      <w:pPr>
        <w:pStyle w:val="Tekstpodstawowy"/>
        <w:ind w:left="284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>Zamawiający wymaga, aby do mapy do celów projektowych były dołączone dokumenty dotyczące lokalizacji i rzędnych reperów państwowych/roboczych, w odniesieniu do których określono rzędne wykazane na mapie oraz układu odniesienia.</w:t>
      </w:r>
    </w:p>
    <w:p w:rsidR="007137CE" w:rsidRPr="00E75843" w:rsidRDefault="007137CE" w:rsidP="007137CE">
      <w:pPr>
        <w:tabs>
          <w:tab w:val="left" w:pos="993"/>
        </w:tabs>
        <w:ind w:left="360"/>
        <w:jc w:val="both"/>
        <w:rPr>
          <w:rFonts w:ascii="Arial" w:hAnsi="Arial" w:cs="Arial"/>
          <w:b/>
          <w:color w:val="FF0000"/>
        </w:rPr>
      </w:pPr>
    </w:p>
    <w:p w:rsidR="007137CE" w:rsidRPr="00803D82" w:rsidRDefault="007137CE" w:rsidP="009D730D">
      <w:pPr>
        <w:pStyle w:val="Tekstpodstawowyzwciciem2"/>
        <w:rPr>
          <w:rFonts w:cs="Arial"/>
          <w:b/>
          <w:sz w:val="20"/>
        </w:rPr>
      </w:pPr>
      <w:r w:rsidRPr="00E75843">
        <w:rPr>
          <w:rFonts w:cs="Arial"/>
          <w:b/>
          <w:color w:val="FF0000"/>
          <w:sz w:val="20"/>
        </w:rPr>
        <w:t xml:space="preserve"> </w:t>
      </w:r>
      <w:r w:rsidRPr="00803D82">
        <w:rPr>
          <w:rFonts w:cs="Arial"/>
          <w:b/>
          <w:sz w:val="20"/>
        </w:rPr>
        <w:t>3.2</w:t>
      </w:r>
      <w:r w:rsidRPr="00803D82">
        <w:rPr>
          <w:rFonts w:cs="Arial"/>
          <w:b/>
          <w:sz w:val="20"/>
        </w:rPr>
        <w:tab/>
        <w:t>Dodatkowo należy opracować:</w:t>
      </w:r>
    </w:p>
    <w:p w:rsidR="007137CE" w:rsidRPr="00803D82" w:rsidRDefault="007137CE" w:rsidP="007137CE">
      <w:pPr>
        <w:pStyle w:val="Tekstpodstawowyzwciciem2"/>
        <w:rPr>
          <w:rFonts w:cs="Arial"/>
          <w:sz w:val="20"/>
        </w:rPr>
      </w:pPr>
      <w:r w:rsidRPr="00803D82">
        <w:rPr>
          <w:rFonts w:cs="Arial"/>
          <w:sz w:val="20"/>
        </w:rPr>
        <w:t>- projekt stałej organizacji ruchu (oznakowanie pionowe i poziome).</w:t>
      </w:r>
    </w:p>
    <w:p w:rsidR="007137CE" w:rsidRPr="003C55BA" w:rsidRDefault="007137CE" w:rsidP="007137CE">
      <w:pPr>
        <w:pStyle w:val="Tekstpodstawowywcity"/>
        <w:jc w:val="left"/>
        <w:rPr>
          <w:rFonts w:cs="Arial"/>
          <w:b/>
          <w:sz w:val="20"/>
        </w:rPr>
      </w:pPr>
      <w:r w:rsidRPr="003C55BA">
        <w:rPr>
          <w:rFonts w:cs="Arial"/>
          <w:b/>
          <w:sz w:val="20"/>
        </w:rPr>
        <w:t xml:space="preserve">Dokumentację należy przekazać: </w:t>
      </w:r>
    </w:p>
    <w:p w:rsidR="007137CE" w:rsidRPr="003C55BA" w:rsidRDefault="000617DB" w:rsidP="00713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SIWZ oraz Istotnymi Postanowieniami Umowy</w:t>
      </w:r>
    </w:p>
    <w:p w:rsidR="007137CE" w:rsidRPr="003C55BA" w:rsidRDefault="007137CE" w:rsidP="007137CE">
      <w:pPr>
        <w:jc w:val="both"/>
        <w:rPr>
          <w:rFonts w:ascii="Arial" w:hAnsi="Arial" w:cs="Arial"/>
        </w:rPr>
      </w:pPr>
    </w:p>
    <w:p w:rsidR="007137CE" w:rsidRPr="003C55BA" w:rsidRDefault="007137CE" w:rsidP="007137CE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3C55BA">
        <w:rPr>
          <w:rFonts w:ascii="Arial" w:hAnsi="Arial" w:cs="Arial"/>
          <w:b/>
        </w:rPr>
        <w:t>Obowiązuje wersja elektroniczna całej dokumentacji projektowej – 1 płyta</w:t>
      </w:r>
    </w:p>
    <w:p w:rsidR="007137CE" w:rsidRPr="003C55BA" w:rsidRDefault="007137CE" w:rsidP="007137CE">
      <w:pPr>
        <w:pStyle w:val="Tekstpodstawowyzwciciem2"/>
        <w:ind w:left="0" w:firstLine="0"/>
        <w:rPr>
          <w:rFonts w:cs="Arial"/>
          <w:sz w:val="20"/>
        </w:rPr>
      </w:pPr>
      <w:r w:rsidRPr="003C55BA">
        <w:rPr>
          <w:rFonts w:cs="Arial"/>
          <w:sz w:val="20"/>
        </w:rPr>
        <w:t xml:space="preserve">Obowiązuje przedstawienie do dnia </w:t>
      </w:r>
      <w:r w:rsidR="0022017D" w:rsidRPr="003C55BA">
        <w:rPr>
          <w:rFonts w:cs="Arial"/>
          <w:sz w:val="20"/>
          <w:highlight w:val="yellow"/>
        </w:rPr>
        <w:t>15</w:t>
      </w:r>
      <w:r w:rsidRPr="003C55BA">
        <w:rPr>
          <w:rFonts w:cs="Arial"/>
          <w:sz w:val="20"/>
          <w:highlight w:val="yellow"/>
        </w:rPr>
        <w:t>.</w:t>
      </w:r>
      <w:r w:rsidR="00A52233">
        <w:rPr>
          <w:rFonts w:cs="Arial"/>
          <w:sz w:val="20"/>
          <w:highlight w:val="yellow"/>
        </w:rPr>
        <w:t>1</w:t>
      </w:r>
      <w:r w:rsidRPr="003C55BA">
        <w:rPr>
          <w:rFonts w:cs="Arial"/>
          <w:sz w:val="20"/>
          <w:highlight w:val="yellow"/>
        </w:rPr>
        <w:t>0</w:t>
      </w:r>
      <w:r w:rsidR="00A52233">
        <w:rPr>
          <w:rFonts w:cs="Arial"/>
          <w:sz w:val="20"/>
          <w:highlight w:val="yellow"/>
        </w:rPr>
        <w:t>.2016</w:t>
      </w:r>
      <w:r w:rsidRPr="003C55BA">
        <w:rPr>
          <w:rFonts w:cs="Arial"/>
          <w:sz w:val="20"/>
          <w:highlight w:val="yellow"/>
        </w:rPr>
        <w:t>r.</w:t>
      </w:r>
      <w:r w:rsidRPr="003C55BA">
        <w:rPr>
          <w:rFonts w:cs="Arial"/>
          <w:sz w:val="20"/>
        </w:rPr>
        <w:t xml:space="preserve"> koncepcji w wersji elektronicznej zawierającej rozwiązania sytuacyjne, wysokościowe i konstrukcję jezdni, do której Zamawiający ustosunkuje się w ciągu </w:t>
      </w:r>
      <w:r w:rsidR="002751E8">
        <w:rPr>
          <w:rFonts w:cs="Arial"/>
          <w:sz w:val="20"/>
        </w:rPr>
        <w:t>dziesięci</w:t>
      </w:r>
      <w:r w:rsidRPr="003C55BA">
        <w:rPr>
          <w:rFonts w:cs="Arial"/>
          <w:sz w:val="20"/>
        </w:rPr>
        <w:t>u dni roboczych.</w:t>
      </w:r>
    </w:p>
    <w:p w:rsidR="007137CE" w:rsidRPr="00A00CF7" w:rsidRDefault="007137CE" w:rsidP="007137CE">
      <w:pPr>
        <w:pStyle w:val="Tekstpodstawowyzwciciem2"/>
        <w:ind w:left="0" w:firstLine="0"/>
        <w:rPr>
          <w:rFonts w:cs="Arial"/>
          <w:b/>
          <w:sz w:val="20"/>
        </w:rPr>
      </w:pPr>
      <w:r w:rsidRPr="00A00CF7">
        <w:rPr>
          <w:rFonts w:cs="Arial"/>
          <w:b/>
          <w:sz w:val="20"/>
        </w:rPr>
        <w:t>3.3. Terminy przekazania Zamawiającemu elementów zamówienia zostały określone w formularzu cenowym.</w:t>
      </w:r>
    </w:p>
    <w:p w:rsidR="00C35D63" w:rsidRDefault="000617DB">
      <w:r>
        <w:tab/>
      </w:r>
    </w:p>
    <w:sectPr w:rsidR="00C35D63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F0144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E58208F"/>
    <w:multiLevelType w:val="multilevel"/>
    <w:tmpl w:val="43F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5B2B17"/>
    <w:multiLevelType w:val="hybridMultilevel"/>
    <w:tmpl w:val="41A49858"/>
    <w:lvl w:ilvl="0" w:tplc="0415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7CE"/>
    <w:rsid w:val="0000212D"/>
    <w:rsid w:val="00004C79"/>
    <w:rsid w:val="00042C09"/>
    <w:rsid w:val="000617DB"/>
    <w:rsid w:val="00171CF5"/>
    <w:rsid w:val="001C4BD3"/>
    <w:rsid w:val="001D68AA"/>
    <w:rsid w:val="00200FD2"/>
    <w:rsid w:val="0022017D"/>
    <w:rsid w:val="0025482C"/>
    <w:rsid w:val="002574EF"/>
    <w:rsid w:val="002751E8"/>
    <w:rsid w:val="003A3300"/>
    <w:rsid w:val="003C55BA"/>
    <w:rsid w:val="00420480"/>
    <w:rsid w:val="004B1277"/>
    <w:rsid w:val="00564D02"/>
    <w:rsid w:val="005C2B08"/>
    <w:rsid w:val="006238AF"/>
    <w:rsid w:val="0062773F"/>
    <w:rsid w:val="006418AC"/>
    <w:rsid w:val="006B0C44"/>
    <w:rsid w:val="007137CE"/>
    <w:rsid w:val="007167EA"/>
    <w:rsid w:val="00803D82"/>
    <w:rsid w:val="00906987"/>
    <w:rsid w:val="00960684"/>
    <w:rsid w:val="009C7943"/>
    <w:rsid w:val="009D730D"/>
    <w:rsid w:val="009F752A"/>
    <w:rsid w:val="00A52233"/>
    <w:rsid w:val="00A61D7B"/>
    <w:rsid w:val="00B2252B"/>
    <w:rsid w:val="00B24DB0"/>
    <w:rsid w:val="00B7767C"/>
    <w:rsid w:val="00C35D63"/>
    <w:rsid w:val="00C53CCF"/>
    <w:rsid w:val="00C6245B"/>
    <w:rsid w:val="00CC47C7"/>
    <w:rsid w:val="00CE6EBD"/>
    <w:rsid w:val="00D068CC"/>
    <w:rsid w:val="00D35AEC"/>
    <w:rsid w:val="00D443DF"/>
    <w:rsid w:val="00DA61AA"/>
    <w:rsid w:val="00DC3A79"/>
    <w:rsid w:val="00E40DA0"/>
    <w:rsid w:val="00E75843"/>
    <w:rsid w:val="00EC746E"/>
    <w:rsid w:val="00F3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37CE"/>
    <w:pPr>
      <w:keepNext/>
      <w:spacing w:before="240" w:after="240" w:line="360" w:lineRule="auto"/>
      <w:jc w:val="right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137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37CE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37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37CE"/>
    <w:pPr>
      <w:keepLines/>
      <w:spacing w:line="360" w:lineRule="auto"/>
      <w:jc w:val="right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7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37CE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137C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137CE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7137C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3">
    <w:name w:val="List 3"/>
    <w:basedOn w:val="Normalny"/>
    <w:rsid w:val="007137CE"/>
    <w:pPr>
      <w:ind w:left="849" w:hanging="283"/>
    </w:pPr>
  </w:style>
  <w:style w:type="paragraph" w:styleId="Lista2">
    <w:name w:val="List 2"/>
    <w:basedOn w:val="Normalny"/>
    <w:uiPriority w:val="99"/>
    <w:semiHidden/>
    <w:unhideWhenUsed/>
    <w:rsid w:val="007137CE"/>
    <w:pPr>
      <w:ind w:left="566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137C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137CE"/>
    <w:pPr>
      <w:ind w:left="1415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7137CE"/>
    <w:pPr>
      <w:keepLines w:val="0"/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7CE"/>
  </w:style>
  <w:style w:type="paragraph" w:styleId="Tekstpodstawowyzwciciem">
    <w:name w:val="Body Text First Indent"/>
    <w:basedOn w:val="Tekstpodstawowy"/>
    <w:link w:val="TekstpodstawowyzwciciemZnak"/>
    <w:rsid w:val="007137CE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137CE"/>
  </w:style>
  <w:style w:type="paragraph" w:styleId="Lista-kontynuacja2">
    <w:name w:val="List Continue 2"/>
    <w:basedOn w:val="Normalny"/>
    <w:uiPriority w:val="99"/>
    <w:semiHidden/>
    <w:unhideWhenUsed/>
    <w:rsid w:val="001C4BD3"/>
    <w:pPr>
      <w:spacing w:after="120"/>
      <w:ind w:left="566"/>
      <w:contextualSpacing/>
    </w:pPr>
  </w:style>
  <w:style w:type="paragraph" w:styleId="Listapunktowana3">
    <w:name w:val="List Bullet 3"/>
    <w:basedOn w:val="Normalny"/>
    <w:rsid w:val="001C4BD3"/>
    <w:pPr>
      <w:numPr>
        <w:numId w:val="3"/>
      </w:numPr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28</cp:revision>
  <cp:lastPrinted>2016-04-28T06:56:00Z</cp:lastPrinted>
  <dcterms:created xsi:type="dcterms:W3CDTF">2015-06-11T09:35:00Z</dcterms:created>
  <dcterms:modified xsi:type="dcterms:W3CDTF">2016-04-28T08:36:00Z</dcterms:modified>
</cp:coreProperties>
</file>