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3C" w:rsidRPr="002F0E43" w:rsidRDefault="004F2D2E" w:rsidP="003468B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0E43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6119EB" w:rsidRPr="002F0E43" w:rsidRDefault="006119EB" w:rsidP="006119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43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6119EB" w:rsidRPr="002F0E43" w:rsidRDefault="003468BB" w:rsidP="003468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E43">
        <w:rPr>
          <w:rFonts w:ascii="Times New Roman" w:hAnsi="Times New Roman" w:cs="Times New Roman"/>
          <w:b/>
          <w:sz w:val="24"/>
          <w:szCs w:val="24"/>
        </w:rPr>
        <w:t xml:space="preserve">Przedmiot zamówienia: </w:t>
      </w:r>
      <w:r w:rsidR="006119EB" w:rsidRPr="002F0E43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868F5">
        <w:rPr>
          <w:rFonts w:ascii="Times New Roman" w:hAnsi="Times New Roman" w:cs="Times New Roman"/>
          <w:b/>
          <w:i/>
          <w:sz w:val="24"/>
          <w:szCs w:val="24"/>
        </w:rPr>
        <w:t>Dostawa pomocy dydaktycznych</w:t>
      </w:r>
      <w:r w:rsidR="006119EB" w:rsidRPr="002F0E43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AC0B0D" w:rsidRPr="002F0E43" w:rsidRDefault="00AC0B0D" w:rsidP="00AC0B0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Zamawiającego:</w:t>
      </w:r>
    </w:p>
    <w:p w:rsidR="00247200" w:rsidRPr="008E5AA4" w:rsidRDefault="00247200" w:rsidP="008E5A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A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Zespół Szkół </w:t>
      </w:r>
      <w:proofErr w:type="spellStart"/>
      <w:r w:rsidR="00AC6B94" w:rsidRPr="008E5AA4">
        <w:rPr>
          <w:rFonts w:ascii="Times New Roman" w:eastAsia="Calibri" w:hAnsi="Times New Roman" w:cs="Times New Roman"/>
          <w:b/>
          <w:bCs/>
          <w:sz w:val="24"/>
          <w:szCs w:val="24"/>
        </w:rPr>
        <w:t>Ponadgimnazjalnych</w:t>
      </w:r>
      <w:proofErr w:type="spellEnd"/>
      <w:r w:rsidR="00AC6B94" w:rsidRPr="008E5A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E5AA4">
        <w:rPr>
          <w:rFonts w:ascii="Times New Roman" w:eastAsia="Calibri" w:hAnsi="Times New Roman" w:cs="Times New Roman"/>
          <w:b/>
          <w:bCs/>
          <w:sz w:val="24"/>
          <w:szCs w:val="24"/>
        </w:rPr>
        <w:t>w Chełmży,</w:t>
      </w:r>
      <w:r w:rsidR="00DE6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780" w:rsidRPr="008E5A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ul. Gen. J. </w:t>
      </w:r>
      <w:r w:rsidRPr="008E5AA4">
        <w:rPr>
          <w:rFonts w:ascii="Times New Roman" w:eastAsia="Calibri" w:hAnsi="Times New Roman" w:cs="Times New Roman"/>
          <w:b/>
          <w:bCs/>
          <w:sz w:val="24"/>
          <w:szCs w:val="24"/>
        </w:rPr>
        <w:t>Hallera 23, 87-140 Chełmża</w:t>
      </w:r>
    </w:p>
    <w:p w:rsidR="00AC0B0D" w:rsidRPr="002F0E43" w:rsidRDefault="00AC0B0D" w:rsidP="00AC0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E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Nazwa i adres Wykonawcy:</w:t>
      </w:r>
    </w:p>
    <w:p w:rsidR="00AC0B0D" w:rsidRPr="002F0E43" w:rsidRDefault="00AC0B0D" w:rsidP="00AC0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0B0D" w:rsidRPr="002F0E43" w:rsidRDefault="001233C1" w:rsidP="00AC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F0E4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</w:t>
      </w:r>
      <w:proofErr w:type="spellEnd"/>
      <w:r w:rsidRPr="002F0E4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...</w:t>
      </w:r>
      <w:r w:rsidR="00AC0B0D" w:rsidRPr="002F0E4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…………………………………………………………………………..……………</w:t>
      </w:r>
      <w:r w:rsidR="00DE69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……………………………………………………...</w:t>
      </w:r>
    </w:p>
    <w:p w:rsidR="00AC0B0D" w:rsidRPr="002F0E43" w:rsidRDefault="00AC0B0D" w:rsidP="00AC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C0B0D" w:rsidRPr="002F0E43" w:rsidRDefault="00AC0B0D" w:rsidP="00AC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F0E4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2F0E4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…………………………………………………………………………………………...</w:t>
      </w:r>
      <w:r w:rsidR="00DE69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</w:t>
      </w:r>
    </w:p>
    <w:p w:rsidR="00AC0B0D" w:rsidRPr="002F0E43" w:rsidRDefault="00AC0B0D" w:rsidP="00AC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C0B0D" w:rsidRPr="002F0E43" w:rsidRDefault="00AA7FC7" w:rsidP="00AC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F0E4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NIP:…………………………………</w:t>
      </w:r>
      <w:r w:rsidR="00DE69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…………………………………………………………………………………………………………………</w:t>
      </w:r>
    </w:p>
    <w:p w:rsidR="00AC0B0D" w:rsidRPr="002F0E43" w:rsidRDefault="00AC0B0D" w:rsidP="00AC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C0B0D" w:rsidRPr="002F0E43" w:rsidRDefault="00AC0B0D" w:rsidP="00AC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F0E4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Telefon:…………………………………………….. </w:t>
      </w:r>
      <w:r w:rsidR="00DE69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</w:t>
      </w:r>
      <w:proofErr w:type="spellStart"/>
      <w:r w:rsidRPr="002F0E4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faks</w:t>
      </w:r>
      <w:proofErr w:type="spellEnd"/>
      <w:r w:rsidRPr="002F0E4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 ……………………………………</w:t>
      </w:r>
      <w:r w:rsidR="00DE69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</w:t>
      </w:r>
    </w:p>
    <w:p w:rsidR="00AA7FC7" w:rsidRPr="002F0E43" w:rsidRDefault="00AA7FC7" w:rsidP="00AC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AC0B0D" w:rsidRPr="002F0E43" w:rsidRDefault="00AC0B0D" w:rsidP="00AC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F0E4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</w:t>
      </w:r>
      <w:proofErr w:type="spellStart"/>
      <w:r w:rsidRPr="002F0E4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mail</w:t>
      </w:r>
      <w:proofErr w:type="spellEnd"/>
      <w:r w:rsidRPr="002F0E43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:…………………………………………………………………….……………………</w:t>
      </w:r>
      <w:r w:rsidR="00DE69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……………………………………………………….</w:t>
      </w:r>
    </w:p>
    <w:p w:rsidR="009942D2" w:rsidRPr="002F0E43" w:rsidRDefault="009942D2" w:rsidP="00AC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119EB" w:rsidRPr="002F0E43" w:rsidRDefault="003468BB" w:rsidP="00680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E43">
        <w:rPr>
          <w:rFonts w:ascii="Times New Roman" w:hAnsi="Times New Roman" w:cs="Times New Roman"/>
          <w:sz w:val="24"/>
          <w:szCs w:val="24"/>
        </w:rPr>
        <w:t>Oferujemy realizację zamówienia za cenę:</w:t>
      </w:r>
    </w:p>
    <w:tbl>
      <w:tblPr>
        <w:tblStyle w:val="Tabela-Siatka"/>
        <w:tblW w:w="5171" w:type="pct"/>
        <w:tblLayout w:type="fixed"/>
        <w:tblLook w:val="04A0"/>
      </w:tblPr>
      <w:tblGrid>
        <w:gridCol w:w="732"/>
        <w:gridCol w:w="8591"/>
        <w:gridCol w:w="1559"/>
        <w:gridCol w:w="1559"/>
        <w:gridCol w:w="2265"/>
      </w:tblGrid>
      <w:tr w:rsidR="00DE696B" w:rsidRPr="002F0E43" w:rsidTr="00DE696B">
        <w:tc>
          <w:tcPr>
            <w:tcW w:w="249" w:type="pct"/>
          </w:tcPr>
          <w:p w:rsidR="00D91C12" w:rsidRPr="00DE696B" w:rsidRDefault="00D91C12" w:rsidP="003E2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C12" w:rsidRPr="00DE696B" w:rsidRDefault="00D91C12" w:rsidP="003E2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6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21" w:type="pct"/>
            <w:vAlign w:val="center"/>
          </w:tcPr>
          <w:p w:rsidR="00D91C12" w:rsidRPr="00DE696B" w:rsidRDefault="00D91C12" w:rsidP="00D91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6B">
              <w:rPr>
                <w:rFonts w:ascii="Times New Roman" w:hAnsi="Times New Roman" w:cs="Times New Roman"/>
                <w:b/>
              </w:rPr>
              <w:t xml:space="preserve">asortyment, zgodny z parametrami określonymi w opisie przedmiotu zamówienia </w:t>
            </w:r>
          </w:p>
        </w:tc>
        <w:tc>
          <w:tcPr>
            <w:tcW w:w="530" w:type="pct"/>
          </w:tcPr>
          <w:p w:rsidR="00D91C12" w:rsidRPr="00DE696B" w:rsidRDefault="00D91C12" w:rsidP="003E2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6B">
              <w:rPr>
                <w:rFonts w:ascii="Times New Roman" w:hAnsi="Times New Roman" w:cs="Times New Roman"/>
                <w:b/>
              </w:rPr>
              <w:t>cena netto</w:t>
            </w:r>
          </w:p>
          <w:p w:rsidR="00D91C12" w:rsidRPr="00DE696B" w:rsidRDefault="00D91C12" w:rsidP="00D91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C12" w:rsidRPr="00DE696B" w:rsidRDefault="00D91C12" w:rsidP="003E2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pct"/>
          </w:tcPr>
          <w:p w:rsidR="00D91C12" w:rsidRPr="00DE696B" w:rsidRDefault="00D91C12" w:rsidP="00D91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6B">
              <w:rPr>
                <w:rFonts w:ascii="Times New Roman" w:hAnsi="Times New Roman" w:cs="Times New Roman"/>
                <w:b/>
              </w:rPr>
              <w:t>cena brutto</w:t>
            </w:r>
            <w:r w:rsidRPr="00DE696B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770" w:type="pct"/>
          </w:tcPr>
          <w:p w:rsidR="00D91C12" w:rsidRPr="00DE696B" w:rsidRDefault="00D91C12" w:rsidP="003E2E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6B">
              <w:rPr>
                <w:rFonts w:ascii="Times New Roman" w:hAnsi="Times New Roman" w:cs="Times New Roman"/>
                <w:b/>
              </w:rPr>
              <w:t>wartość całkowita</w:t>
            </w:r>
          </w:p>
          <w:p w:rsidR="00D91C12" w:rsidRPr="00DE696B" w:rsidRDefault="00D91C12" w:rsidP="003E2E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96B" w:rsidRPr="008034AE" w:rsidTr="00C57AC9">
        <w:tc>
          <w:tcPr>
            <w:tcW w:w="249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  <w:r w:rsidRPr="00DE6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1" w:type="pct"/>
            <w:vAlign w:val="center"/>
          </w:tcPr>
          <w:p w:rsidR="00D91C12" w:rsidRPr="008034AE" w:rsidRDefault="00D91C12" w:rsidP="00C57AC9">
            <w:pPr>
              <w:shd w:val="clear" w:color="auto" w:fill="FFFFFF"/>
              <w:spacing w:before="150" w:after="75" w:line="259" w:lineRule="auto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u w:val="single"/>
                <w:lang w:val="en-US"/>
              </w:rPr>
            </w:pPr>
            <w:proofErr w:type="spellStart"/>
            <w:r w:rsidRPr="008034AE">
              <w:rPr>
                <w:rFonts w:ascii="Times New Roman" w:hAnsi="Times New Roman" w:cs="Times New Roman"/>
                <w:b/>
                <w:bCs/>
                <w:color w:val="000000"/>
                <w:kern w:val="36"/>
                <w:lang w:val="en-US"/>
              </w:rPr>
              <w:t>CorelDRAW</w:t>
            </w:r>
            <w:proofErr w:type="spellEnd"/>
            <w:r w:rsidRPr="008034AE">
              <w:rPr>
                <w:rFonts w:ascii="Times New Roman" w:hAnsi="Times New Roman" w:cs="Times New Roman"/>
                <w:b/>
                <w:bCs/>
                <w:color w:val="000000"/>
                <w:kern w:val="36"/>
                <w:lang w:val="en-US"/>
              </w:rPr>
              <w:t xml:space="preserve"> Graphics Suite X8 Classroom License </w:t>
            </w:r>
            <w:r w:rsidRPr="008034AE">
              <w:rPr>
                <w:rFonts w:ascii="Times New Roman" w:hAnsi="Times New Roman" w:cs="Times New Roman"/>
                <w:b/>
                <w:bCs/>
                <w:color w:val="000000"/>
                <w:kern w:val="36"/>
                <w:u w:val="single"/>
                <w:lang w:val="en-US"/>
              </w:rPr>
              <w:t>15+1</w:t>
            </w:r>
          </w:p>
        </w:tc>
        <w:tc>
          <w:tcPr>
            <w:tcW w:w="530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0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0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696B" w:rsidRPr="002F0E43" w:rsidTr="00C57AC9">
        <w:tc>
          <w:tcPr>
            <w:tcW w:w="249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  <w:r w:rsidRPr="00DE6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1" w:type="pct"/>
            <w:vAlign w:val="center"/>
          </w:tcPr>
          <w:p w:rsidR="00D91C12" w:rsidRDefault="00D91C12" w:rsidP="00C57AC9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034AE">
              <w:rPr>
                <w:rFonts w:ascii="Times New Roman" w:hAnsi="Times New Roman" w:cs="Times New Roman"/>
                <w:b/>
                <w:u w:val="single"/>
              </w:rPr>
              <w:t>15 licencji</w:t>
            </w:r>
            <w:r w:rsidRPr="008034AE">
              <w:rPr>
                <w:rFonts w:ascii="Times New Roman" w:hAnsi="Times New Roman" w:cs="Times New Roman"/>
                <w:b/>
              </w:rPr>
              <w:t xml:space="preserve"> Microsoft Office 2016 Professional Plus dla Edukacji</w:t>
            </w:r>
            <w:r w:rsidRPr="00DE696B">
              <w:rPr>
                <w:rFonts w:ascii="Times New Roman" w:hAnsi="Times New Roman" w:cs="Times New Roman"/>
              </w:rPr>
              <w:t xml:space="preserve"> (platforma Windows, okres licencji wieczysty, wersja elektroniczna z możliwością pobrania nośnika, wersja językowa </w:t>
            </w:r>
            <w:proofErr w:type="spellStart"/>
            <w:r w:rsidRPr="00DE696B">
              <w:rPr>
                <w:rFonts w:ascii="Times New Roman" w:hAnsi="Times New Roman" w:cs="Times New Roman"/>
              </w:rPr>
              <w:t>multi</w:t>
            </w:r>
            <w:proofErr w:type="spellEnd"/>
            <w:r w:rsidRPr="00DE696B">
              <w:rPr>
                <w:rFonts w:ascii="Times New Roman" w:hAnsi="Times New Roman" w:cs="Times New Roman"/>
              </w:rPr>
              <w:t xml:space="preserve"> – polski, angielski, wersja edukacyjna, która zawiera programy: Word, Excel, PowerPoint, </w:t>
            </w:r>
            <w:r w:rsidRPr="00DE69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Publisher, OneNote, Outlook, Access, </w:t>
            </w:r>
            <w:proofErr w:type="spellStart"/>
            <w:r w:rsidRPr="00DE69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Lync</w:t>
            </w:r>
            <w:proofErr w:type="spellEnd"/>
            <w:r w:rsidRPr="00DE69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E69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Infopath</w:t>
            </w:r>
            <w:proofErr w:type="spellEnd"/>
            <w:r w:rsidRPr="00DE696B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)</w:t>
            </w:r>
          </w:p>
          <w:p w:rsidR="00C57AC9" w:rsidRPr="00DE696B" w:rsidRDefault="00C57AC9" w:rsidP="00C5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</w:p>
        </w:tc>
      </w:tr>
      <w:tr w:rsidR="00DE696B" w:rsidRPr="002F0E43" w:rsidTr="00C57AC9">
        <w:tc>
          <w:tcPr>
            <w:tcW w:w="249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  <w:r w:rsidRPr="00DE696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21" w:type="pct"/>
            <w:vAlign w:val="center"/>
          </w:tcPr>
          <w:p w:rsidR="00D91C12" w:rsidRPr="00C57AC9" w:rsidRDefault="00D91C12" w:rsidP="00C57AC9">
            <w:pPr>
              <w:shd w:val="clear" w:color="auto" w:fill="FFFFFF"/>
              <w:spacing w:before="150" w:after="75" w:line="259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8034AE">
              <w:rPr>
                <w:rFonts w:ascii="Times New Roman" w:hAnsi="Times New Roman" w:cs="Times New Roman"/>
                <w:b/>
                <w:u w:val="single"/>
              </w:rPr>
              <w:t>2x</w:t>
            </w:r>
            <w:r w:rsidRPr="008034AE">
              <w:rPr>
                <w:rFonts w:ascii="Times New Roman" w:hAnsi="Times New Roman" w:cs="Times New Roman"/>
                <w:b/>
              </w:rPr>
              <w:t xml:space="preserve"> Access Pointy D-LINK DAP-2695</w:t>
            </w:r>
            <w:r w:rsidRPr="00DE696B">
              <w:rPr>
                <w:rFonts w:ascii="Times New Roman" w:hAnsi="Times New Roman" w:cs="Times New Roman"/>
              </w:rPr>
              <w:t xml:space="preserve"> (zasilacz sieciowy dla każdego Access Pointa)</w:t>
            </w:r>
            <w:r w:rsidR="00DE696B" w:rsidRPr="00DE696B">
              <w:rPr>
                <w:rFonts w:ascii="Times New Roman" w:hAnsi="Times New Roman" w:cs="Times New Roman"/>
              </w:rPr>
              <w:t>:</w:t>
            </w:r>
            <w:r w:rsidRPr="00DE696B">
              <w:rPr>
                <w:rFonts w:ascii="Times New Roman" w:hAnsi="Times New Roman" w:cs="Times New Roman"/>
              </w:rPr>
              <w:t xml:space="preserve"> przygotowany dla środowisk klasy biznes,</w:t>
            </w:r>
            <w:r w:rsidR="00DE696B" w:rsidRPr="00DE6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range</w:t>
            </w:r>
            <w:proofErr w:type="spellEnd"/>
            <w:r w:rsidRPr="00DE6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&gt;= 100m,</w:t>
            </w:r>
            <w:r w:rsidR="00DE696B" w:rsidRPr="00DE696B">
              <w:rPr>
                <w:rFonts w:ascii="Times New Roman" w:hAnsi="Times New Roman" w:cs="Times New Roman"/>
              </w:rPr>
              <w:t xml:space="preserve"> </w:t>
            </w:r>
            <w:r w:rsidRPr="00DE6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standard </w:t>
            </w:r>
            <w:proofErr w:type="spellStart"/>
            <w:r w:rsidRPr="00DE6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WiFi</w:t>
            </w:r>
            <w:proofErr w:type="spellEnd"/>
            <w:r w:rsidRPr="00DE6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B, G, N, AC,</w:t>
            </w:r>
            <w:r w:rsidR="00DE696B" w:rsidRPr="00DE696B">
              <w:rPr>
                <w:rFonts w:ascii="Times New Roman" w:hAnsi="Times New Roman" w:cs="Times New Roman"/>
              </w:rPr>
              <w:t xml:space="preserve"> </w:t>
            </w:r>
            <w:r w:rsidRPr="00DE6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przepustowość dla 2.4 </w:t>
            </w:r>
            <w:proofErr w:type="spellStart"/>
            <w:r w:rsidRPr="00DE6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GHz</w:t>
            </w:r>
            <w:proofErr w:type="spellEnd"/>
            <w:r w:rsidRPr="00DE6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&gt;= 300 </w:t>
            </w:r>
            <w:proofErr w:type="spellStart"/>
            <w:r w:rsidRPr="00DE6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Mbps</w:t>
            </w:r>
            <w:proofErr w:type="spellEnd"/>
            <w:r w:rsidRPr="00DE6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DE696B" w:rsidRPr="00DE696B">
              <w:rPr>
                <w:rFonts w:ascii="Times New Roman" w:hAnsi="Times New Roman" w:cs="Times New Roman"/>
              </w:rPr>
              <w:t xml:space="preserve"> </w:t>
            </w:r>
            <w:r w:rsidRPr="00DE6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przepustowość dla 5Ghz &gt;= 1300 </w:t>
            </w:r>
            <w:proofErr w:type="spellStart"/>
            <w:r w:rsidRPr="00DE6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Mbps</w:t>
            </w:r>
            <w:proofErr w:type="spellEnd"/>
            <w:r w:rsidRPr="00DE69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DE696B" w:rsidRPr="00DE696B">
              <w:rPr>
                <w:rFonts w:ascii="Times New Roman" w:hAnsi="Times New Roman" w:cs="Times New Roman"/>
              </w:rPr>
              <w:t xml:space="preserve"> </w:t>
            </w:r>
            <w:r w:rsidRPr="00DE696B">
              <w:rPr>
                <w:rFonts w:ascii="Times New Roman" w:hAnsi="Times New Roman" w:cs="Times New Roman"/>
              </w:rPr>
              <w:t xml:space="preserve">chipset AC &gt;= 1750 </w:t>
            </w:r>
            <w:proofErr w:type="spellStart"/>
            <w:r w:rsidRPr="00DE696B">
              <w:rPr>
                <w:rFonts w:ascii="Times New Roman" w:hAnsi="Times New Roman" w:cs="Times New Roman"/>
              </w:rPr>
              <w:t>Mbps</w:t>
            </w:r>
            <w:proofErr w:type="spellEnd"/>
            <w:r w:rsidRPr="00DE696B">
              <w:rPr>
                <w:rFonts w:ascii="Times New Roman" w:hAnsi="Times New Roman" w:cs="Times New Roman"/>
              </w:rPr>
              <w:t>,</w:t>
            </w:r>
            <w:r w:rsidR="00DE696B" w:rsidRPr="00DE696B">
              <w:rPr>
                <w:rFonts w:ascii="Times New Roman" w:hAnsi="Times New Roman" w:cs="Times New Roman"/>
              </w:rPr>
              <w:t xml:space="preserve"> </w:t>
            </w:r>
            <w:r w:rsidRPr="00DE696B">
              <w:rPr>
                <w:rFonts w:ascii="Times New Roman" w:hAnsi="Times New Roman" w:cs="Times New Roman"/>
              </w:rPr>
              <w:t xml:space="preserve">działa w Dual Band – 450 </w:t>
            </w:r>
            <w:proofErr w:type="spellStart"/>
            <w:r w:rsidRPr="00DE696B">
              <w:rPr>
                <w:rFonts w:ascii="Times New Roman" w:hAnsi="Times New Roman" w:cs="Times New Roman"/>
              </w:rPr>
              <w:t>Mbps</w:t>
            </w:r>
            <w:proofErr w:type="spellEnd"/>
            <w:r w:rsidRPr="00DE696B">
              <w:rPr>
                <w:rFonts w:ascii="Times New Roman" w:hAnsi="Times New Roman" w:cs="Times New Roman"/>
              </w:rPr>
              <w:t xml:space="preserve"> w paśmie 2.4GHz i </w:t>
            </w:r>
            <w:r w:rsidR="00DE696B" w:rsidRPr="00DE696B">
              <w:rPr>
                <w:rFonts w:ascii="Times New Roman" w:hAnsi="Times New Roman" w:cs="Times New Roman"/>
              </w:rPr>
              <w:t xml:space="preserve">1300 </w:t>
            </w:r>
            <w:proofErr w:type="spellStart"/>
            <w:r w:rsidR="00DE696B" w:rsidRPr="00DE696B">
              <w:rPr>
                <w:rFonts w:ascii="Times New Roman" w:hAnsi="Times New Roman" w:cs="Times New Roman"/>
              </w:rPr>
              <w:t>Mbps</w:t>
            </w:r>
            <w:proofErr w:type="spellEnd"/>
            <w:r w:rsidR="00DE696B" w:rsidRPr="00DE696B">
              <w:rPr>
                <w:rFonts w:ascii="Times New Roman" w:hAnsi="Times New Roman" w:cs="Times New Roman"/>
              </w:rPr>
              <w:t xml:space="preserve"> w paśmie </w:t>
            </w:r>
            <w:r w:rsidRPr="00DE696B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E696B">
              <w:rPr>
                <w:rFonts w:ascii="Times New Roman" w:hAnsi="Times New Roman" w:cs="Times New Roman"/>
              </w:rPr>
              <w:t>GHz</w:t>
            </w:r>
            <w:proofErr w:type="spellEnd"/>
            <w:r w:rsidRPr="00DE696B">
              <w:rPr>
                <w:rFonts w:ascii="Times New Roman" w:hAnsi="Times New Roman" w:cs="Times New Roman"/>
              </w:rPr>
              <w:t>,</w:t>
            </w:r>
            <w:r w:rsidR="00DE696B" w:rsidRPr="00DE696B">
              <w:rPr>
                <w:rFonts w:ascii="Times New Roman" w:hAnsi="Times New Roman" w:cs="Times New Roman"/>
              </w:rPr>
              <w:t xml:space="preserve"> </w:t>
            </w:r>
            <w:r w:rsidRPr="00DE696B">
              <w:rPr>
                <w:rFonts w:ascii="Times New Roman" w:hAnsi="Times New Roman" w:cs="Times New Roman"/>
              </w:rPr>
              <w:t>funkcja harmonogramu sieci, sterowania pasmem i  połączenia w dwóch zakresach dla większej pojemności sieci,</w:t>
            </w:r>
            <w:r w:rsidR="00DE696B" w:rsidRPr="00DE696B">
              <w:rPr>
                <w:rFonts w:ascii="Times New Roman" w:hAnsi="Times New Roman" w:cs="Times New Roman"/>
              </w:rPr>
              <w:t xml:space="preserve"> </w:t>
            </w:r>
            <w:r w:rsidRPr="00DE696B">
              <w:rPr>
                <w:rFonts w:ascii="Times New Roman" w:hAnsi="Times New Roman" w:cs="Times New Roman"/>
              </w:rPr>
              <w:t>min.</w:t>
            </w:r>
            <w:r w:rsidRPr="00DE696B">
              <w:rPr>
                <w:rFonts w:ascii="Times New Roman" w:eastAsia="Times New Roman" w:hAnsi="Times New Roman" w:cs="Times New Roman"/>
                <w:color w:val="777777"/>
                <w:spacing w:val="-9"/>
                <w:kern w:val="36"/>
                <w:lang w:eastAsia="pl-PL"/>
              </w:rPr>
              <w:t xml:space="preserve"> </w:t>
            </w:r>
            <w:r w:rsidRPr="00DE696B">
              <w:rPr>
                <w:rFonts w:ascii="Times New Roman" w:hAnsi="Times New Roman" w:cs="Times New Roman"/>
              </w:rPr>
              <w:t xml:space="preserve">16 wirtualnych sieci </w:t>
            </w:r>
            <w:proofErr w:type="spellStart"/>
            <w:r w:rsidRPr="00DE696B">
              <w:rPr>
                <w:rFonts w:ascii="Times New Roman" w:hAnsi="Times New Roman" w:cs="Times New Roman"/>
              </w:rPr>
              <w:t>Wi-Fi</w:t>
            </w:r>
            <w:proofErr w:type="spellEnd"/>
            <w:r w:rsidRPr="00DE696B">
              <w:rPr>
                <w:rFonts w:ascii="Times New Roman" w:hAnsi="Times New Roman" w:cs="Times New Roman"/>
              </w:rPr>
              <w:t xml:space="preserve"> jednocześnie</w:t>
            </w:r>
            <w:r w:rsidR="00DE696B" w:rsidRPr="00DE696B">
              <w:rPr>
                <w:rFonts w:ascii="Times New Roman" w:hAnsi="Times New Roman" w:cs="Times New Roman"/>
              </w:rPr>
              <w:t xml:space="preserve"> </w:t>
            </w:r>
            <w:r w:rsidRPr="00DE696B">
              <w:rPr>
                <w:rFonts w:ascii="Times New Roman" w:hAnsi="Times New Roman" w:cs="Times New Roman"/>
              </w:rPr>
              <w:t xml:space="preserve">(możliwość uruchomienia 16 SSID, po 8 na jedno pasmo, włączając w to </w:t>
            </w:r>
            <w:proofErr w:type="spellStart"/>
            <w:r w:rsidRPr="00DE696B">
              <w:rPr>
                <w:rFonts w:ascii="Times New Roman" w:hAnsi="Times New Roman" w:cs="Times New Roman"/>
              </w:rPr>
              <w:t>Station</w:t>
            </w:r>
            <w:proofErr w:type="spellEnd"/>
            <w:r w:rsidRPr="00DE69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96B">
              <w:rPr>
                <w:rFonts w:ascii="Times New Roman" w:hAnsi="Times New Roman" w:cs="Times New Roman"/>
              </w:rPr>
              <w:t>Isolation</w:t>
            </w:r>
            <w:proofErr w:type="spellEnd"/>
            <w:r w:rsidRPr="00DE696B">
              <w:rPr>
                <w:rFonts w:ascii="Times New Roman" w:hAnsi="Times New Roman" w:cs="Times New Roman"/>
              </w:rPr>
              <w:t>),</w:t>
            </w:r>
            <w:r w:rsidR="00DE696B" w:rsidRPr="00DE696B">
              <w:rPr>
                <w:rFonts w:ascii="Times New Roman" w:hAnsi="Times New Roman" w:cs="Times New Roman"/>
              </w:rPr>
              <w:t xml:space="preserve"> </w:t>
            </w:r>
            <w:r w:rsidRPr="00DE696B">
              <w:rPr>
                <w:rFonts w:ascii="Times New Roman" w:hAnsi="Times New Roman" w:cs="Times New Roman"/>
              </w:rPr>
              <w:t>metalowa obudowa i niepalna,</w:t>
            </w:r>
            <w:r w:rsidR="00DE696B" w:rsidRPr="00DE696B">
              <w:rPr>
                <w:rFonts w:ascii="Times New Roman" w:hAnsi="Times New Roman" w:cs="Times New Roman"/>
              </w:rPr>
              <w:t xml:space="preserve"> </w:t>
            </w:r>
            <w:r w:rsidRPr="00DE696B">
              <w:rPr>
                <w:rFonts w:ascii="Times New Roman" w:hAnsi="Times New Roman" w:cs="Times New Roman"/>
              </w:rPr>
              <w:t xml:space="preserve">dwa gigabitowe porty LAN (jeden port obsługuje 802.3at </w:t>
            </w:r>
            <w:proofErr w:type="spellStart"/>
            <w:r w:rsidRPr="00DE696B">
              <w:rPr>
                <w:rFonts w:ascii="Times New Roman" w:hAnsi="Times New Roman" w:cs="Times New Roman"/>
              </w:rPr>
              <w:t>PoE</w:t>
            </w:r>
            <w:proofErr w:type="spellEnd"/>
            <w:r w:rsidRPr="00DE696B">
              <w:rPr>
                <w:rFonts w:ascii="Times New Roman" w:hAnsi="Times New Roman" w:cs="Times New Roman"/>
              </w:rPr>
              <w:t>),</w:t>
            </w:r>
            <w:r w:rsidR="00DE696B" w:rsidRPr="00DE696B">
              <w:rPr>
                <w:rFonts w:ascii="Times New Roman" w:hAnsi="Times New Roman" w:cs="Times New Roman"/>
              </w:rPr>
              <w:t xml:space="preserve"> </w:t>
            </w:r>
            <w:r w:rsidRPr="00DE696B">
              <w:rPr>
                <w:rFonts w:ascii="Times New Roman" w:hAnsi="Times New Roman" w:cs="Times New Roman"/>
              </w:rPr>
              <w:t xml:space="preserve">trzy anteny 4 </w:t>
            </w:r>
            <w:proofErr w:type="spellStart"/>
            <w:r w:rsidRPr="00DE696B">
              <w:rPr>
                <w:rFonts w:ascii="Times New Roman" w:hAnsi="Times New Roman" w:cs="Times New Roman"/>
              </w:rPr>
              <w:t>dBi</w:t>
            </w:r>
            <w:proofErr w:type="spellEnd"/>
            <w:r w:rsidRPr="00DE696B">
              <w:rPr>
                <w:rFonts w:ascii="Times New Roman" w:hAnsi="Times New Roman" w:cs="Times New Roman"/>
              </w:rPr>
              <w:t xml:space="preserve"> dla 2,4 </w:t>
            </w:r>
            <w:proofErr w:type="spellStart"/>
            <w:r w:rsidRPr="00DE696B">
              <w:rPr>
                <w:rFonts w:ascii="Times New Roman" w:hAnsi="Times New Roman" w:cs="Times New Roman"/>
              </w:rPr>
              <w:t>GHz</w:t>
            </w:r>
            <w:proofErr w:type="spellEnd"/>
            <w:r w:rsidRPr="00DE696B">
              <w:rPr>
                <w:rFonts w:ascii="Times New Roman" w:hAnsi="Times New Roman" w:cs="Times New Roman"/>
              </w:rPr>
              <w:t xml:space="preserve"> i trzy anteny 6 </w:t>
            </w:r>
            <w:proofErr w:type="spellStart"/>
            <w:r w:rsidRPr="00DE696B">
              <w:rPr>
                <w:rFonts w:ascii="Times New Roman" w:hAnsi="Times New Roman" w:cs="Times New Roman"/>
              </w:rPr>
              <w:t>dBi</w:t>
            </w:r>
            <w:proofErr w:type="spellEnd"/>
            <w:r w:rsidRPr="00DE696B">
              <w:rPr>
                <w:rFonts w:ascii="Times New Roman" w:hAnsi="Times New Roman" w:cs="Times New Roman"/>
              </w:rPr>
              <w:t xml:space="preserve"> dla 5 </w:t>
            </w:r>
            <w:proofErr w:type="spellStart"/>
            <w:r w:rsidRPr="00DE696B">
              <w:rPr>
                <w:rFonts w:ascii="Times New Roman" w:hAnsi="Times New Roman" w:cs="Times New Roman"/>
              </w:rPr>
              <w:t>GHz</w:t>
            </w:r>
            <w:proofErr w:type="spellEnd"/>
            <w:r w:rsidRPr="00DE696B">
              <w:rPr>
                <w:rFonts w:ascii="Times New Roman" w:hAnsi="Times New Roman" w:cs="Times New Roman"/>
              </w:rPr>
              <w:t>,</w:t>
            </w:r>
            <w:r w:rsidR="00DE696B" w:rsidRPr="00DE696B">
              <w:rPr>
                <w:rFonts w:ascii="Times New Roman" w:hAnsi="Times New Roman" w:cs="Times New Roman"/>
              </w:rPr>
              <w:t xml:space="preserve"> </w:t>
            </w:r>
            <w:r w:rsidRPr="00DE696B">
              <w:rPr>
                <w:rFonts w:ascii="Times New Roman" w:hAnsi="Times New Roman" w:cs="Times New Roman"/>
              </w:rPr>
              <w:t>zasilacz sieciowy 48 V DC +/- 10%</w:t>
            </w:r>
            <w:r w:rsidR="00DE696B" w:rsidRPr="00DE696B">
              <w:rPr>
                <w:rFonts w:ascii="Times New Roman" w:hAnsi="Times New Roman" w:cs="Times New Roman"/>
              </w:rPr>
              <w:t xml:space="preserve">, </w:t>
            </w:r>
            <w:r w:rsidRPr="00DE696B">
              <w:rPr>
                <w:rFonts w:ascii="Times New Roman" w:hAnsi="Times New Roman" w:cs="Times New Roman"/>
              </w:rPr>
              <w:t>2 lata gwarancji</w:t>
            </w:r>
          </w:p>
        </w:tc>
        <w:tc>
          <w:tcPr>
            <w:tcW w:w="530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Align w:val="center"/>
          </w:tcPr>
          <w:p w:rsidR="00D91C12" w:rsidRPr="00C57AC9" w:rsidRDefault="00D91C12" w:rsidP="00C57AC9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C57AC9"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770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</w:p>
        </w:tc>
      </w:tr>
      <w:tr w:rsidR="00DE696B" w:rsidRPr="002F0E43" w:rsidTr="00C57AC9">
        <w:tc>
          <w:tcPr>
            <w:tcW w:w="249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  <w:r w:rsidRPr="00DE69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21" w:type="pct"/>
            <w:vAlign w:val="center"/>
          </w:tcPr>
          <w:p w:rsidR="00D91C12" w:rsidRPr="00DE696B" w:rsidRDefault="00D91C12" w:rsidP="00C57AC9">
            <w:pPr>
              <w:shd w:val="clear" w:color="auto" w:fill="FFFFFF"/>
              <w:spacing w:before="150" w:after="75" w:line="259" w:lineRule="auto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8034AE">
              <w:rPr>
                <w:rFonts w:ascii="Times New Roman" w:hAnsi="Times New Roman" w:cs="Times New Roman"/>
                <w:b/>
              </w:rPr>
              <w:t>Projektor NEC VE303X</w:t>
            </w:r>
            <w:r w:rsidR="00DE696B" w:rsidRPr="00DE696B">
              <w:rPr>
                <w:rFonts w:ascii="Times New Roman" w:hAnsi="Times New Roman" w:cs="Times New Roman"/>
              </w:rPr>
              <w:t>:</w:t>
            </w:r>
            <w:r w:rsidR="00DE696B" w:rsidRPr="00DE696B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 </w:t>
            </w:r>
            <w:r w:rsidRPr="00DE696B">
              <w:rPr>
                <w:rFonts w:ascii="Times New Roman" w:hAnsi="Times New Roman" w:cs="Times New Roman"/>
              </w:rPr>
              <w:t>3 lata gwarancji,</w:t>
            </w:r>
            <w:r w:rsidR="00DE696B" w:rsidRPr="00DE696B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 </w:t>
            </w:r>
            <w:r w:rsidR="008034AE">
              <w:rPr>
                <w:rFonts w:ascii="Times New Roman" w:hAnsi="Times New Roman" w:cs="Times New Roman"/>
              </w:rPr>
              <w:t xml:space="preserve">rozdzielczość ekranu </w:t>
            </w:r>
            <w:r w:rsidRPr="00DE696B">
              <w:rPr>
                <w:rFonts w:ascii="Times New Roman" w:hAnsi="Times New Roman" w:cs="Times New Roman"/>
              </w:rPr>
              <w:t>&gt;= 1024 x 768 pikseli</w:t>
            </w:r>
            <w:r w:rsidR="00DE696B" w:rsidRPr="00DE696B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Pr="00DE696B">
              <w:rPr>
                <w:rFonts w:ascii="Times New Roman" w:hAnsi="Times New Roman" w:cs="Times New Roman"/>
              </w:rPr>
              <w:t xml:space="preserve">jasność &gt;= 3000 ANSI </w:t>
            </w:r>
            <w:proofErr w:type="spellStart"/>
            <w:r w:rsidRPr="00DE696B">
              <w:rPr>
                <w:rFonts w:ascii="Times New Roman" w:hAnsi="Times New Roman" w:cs="Times New Roman"/>
              </w:rPr>
              <w:t>lum</w:t>
            </w:r>
            <w:proofErr w:type="spellEnd"/>
            <w:r w:rsidRPr="00DE696B">
              <w:rPr>
                <w:rFonts w:ascii="Times New Roman" w:hAnsi="Times New Roman" w:cs="Times New Roman"/>
              </w:rPr>
              <w:t>.</w:t>
            </w:r>
            <w:r w:rsidR="00DE696B" w:rsidRPr="00DE696B">
              <w:rPr>
                <w:rFonts w:ascii="Times New Roman" w:hAnsi="Times New Roman" w:cs="Times New Roman"/>
              </w:rPr>
              <w:t xml:space="preserve"> </w:t>
            </w:r>
            <w:r w:rsidR="00DE696B" w:rsidRPr="00DE696B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Pr="00DE696B">
              <w:rPr>
                <w:rFonts w:ascii="Times New Roman" w:hAnsi="Times New Roman" w:cs="Times New Roman"/>
              </w:rPr>
              <w:t>kontrast &gt;= 10000:1</w:t>
            </w:r>
            <w:r w:rsidR="00DE696B" w:rsidRPr="00DE696B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Pr="00DE696B">
              <w:rPr>
                <w:rFonts w:ascii="Times New Roman" w:hAnsi="Times New Roman" w:cs="Times New Roman"/>
              </w:rPr>
              <w:t>czas pracy lampy &gt;= 4500 godz.</w:t>
            </w:r>
            <w:r w:rsidR="00DE696B" w:rsidRPr="00DE696B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Pr="00DE696B">
              <w:rPr>
                <w:rFonts w:ascii="Times New Roman" w:hAnsi="Times New Roman" w:cs="Times New Roman"/>
              </w:rPr>
              <w:t>wbudowany głośnik o mocy min. 5 W (stereo)</w:t>
            </w:r>
            <w:r w:rsidR="00DE696B" w:rsidRPr="00DE696B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Pr="00DE696B">
              <w:rPr>
                <w:rFonts w:ascii="Times New Roman" w:hAnsi="Times New Roman" w:cs="Times New Roman"/>
              </w:rPr>
              <w:t xml:space="preserve">porty/złącza wejścia/wyjścia: </w:t>
            </w:r>
            <w:proofErr w:type="spellStart"/>
            <w:r w:rsidRPr="00DE696B">
              <w:rPr>
                <w:rFonts w:ascii="Times New Roman" w:hAnsi="Times New Roman" w:cs="Times New Roman"/>
              </w:rPr>
              <w:t>D-Sub</w:t>
            </w:r>
            <w:proofErr w:type="spellEnd"/>
            <w:r w:rsidRPr="00DE696B">
              <w:rPr>
                <w:rFonts w:ascii="Times New Roman" w:hAnsi="Times New Roman" w:cs="Times New Roman"/>
              </w:rPr>
              <w:t>, RCA (video), S-Video, HDMI, stereo mini Jack,</w:t>
            </w:r>
            <w:r w:rsidR="00DE696B" w:rsidRPr="00DE696B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 </w:t>
            </w:r>
            <w:r w:rsidRPr="00DE696B">
              <w:rPr>
                <w:rFonts w:ascii="Times New Roman" w:hAnsi="Times New Roman" w:cs="Times New Roman"/>
              </w:rPr>
              <w:t>kabel zasilający i sygnałowy RGB oraz przewód HDMI, pilot, technologia DLP.</w:t>
            </w:r>
          </w:p>
        </w:tc>
        <w:tc>
          <w:tcPr>
            <w:tcW w:w="530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</w:p>
        </w:tc>
      </w:tr>
      <w:tr w:rsidR="00DE696B" w:rsidRPr="002F0E43" w:rsidTr="00C57AC9">
        <w:tc>
          <w:tcPr>
            <w:tcW w:w="249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  <w:r w:rsidRPr="00DE69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21" w:type="pct"/>
            <w:vAlign w:val="center"/>
          </w:tcPr>
          <w:p w:rsidR="008034AE" w:rsidRPr="008034AE" w:rsidRDefault="00D91C12" w:rsidP="00C57AC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034AE">
              <w:rPr>
                <w:rFonts w:ascii="Times New Roman" w:hAnsi="Times New Roman" w:cs="Times New Roman"/>
                <w:b/>
              </w:rPr>
              <w:t xml:space="preserve">Program Spiżarnia 3.4 dla 12 stanowisk </w:t>
            </w:r>
          </w:p>
        </w:tc>
        <w:tc>
          <w:tcPr>
            <w:tcW w:w="530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</w:p>
        </w:tc>
      </w:tr>
      <w:tr w:rsidR="00DE696B" w:rsidRPr="002F0E43" w:rsidTr="00C57AC9">
        <w:tc>
          <w:tcPr>
            <w:tcW w:w="249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  <w:r w:rsidRPr="00DE69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21" w:type="pct"/>
            <w:vAlign w:val="center"/>
          </w:tcPr>
          <w:p w:rsidR="00D91C12" w:rsidRDefault="00D91C12" w:rsidP="00C57AC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034AE">
              <w:rPr>
                <w:rFonts w:ascii="Times New Roman" w:hAnsi="Times New Roman" w:cs="Times New Roman"/>
                <w:b/>
                <w:color w:val="000000" w:themeColor="text1"/>
              </w:rPr>
              <w:t>Tablica interaktywna QWB100WS-PS 105"</w:t>
            </w:r>
            <w:r w:rsidR="00DE696B" w:rsidRPr="00DE696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E696B" w:rsidRPr="00DE696B">
              <w:rPr>
                <w:rFonts w:ascii="Times New Roman" w:hAnsi="Times New Roman" w:cs="Times New Roman"/>
              </w:rPr>
              <w:t>t</w:t>
            </w:r>
            <w:r w:rsidRPr="00DE696B">
              <w:rPr>
                <w:rFonts w:ascii="Times New Roman" w:hAnsi="Times New Roman" w:cs="Times New Roman"/>
              </w:rPr>
              <w:t>echnologia: pozycjonowanie w podczerwieni</w:t>
            </w:r>
            <w:r w:rsidR="00DE696B" w:rsidRPr="00DE696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E696B" w:rsidRPr="00DE696B">
              <w:rPr>
                <w:rFonts w:ascii="Times New Roman" w:hAnsi="Times New Roman" w:cs="Times New Roman"/>
              </w:rPr>
              <w:t>p</w:t>
            </w:r>
            <w:r w:rsidRPr="00DE696B">
              <w:rPr>
                <w:rFonts w:ascii="Times New Roman" w:hAnsi="Times New Roman" w:cs="Times New Roman"/>
              </w:rPr>
              <w:t>rzekątna tablicy: 105"</w:t>
            </w:r>
            <w:r w:rsidR="00DE696B" w:rsidRPr="00DE696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E696B" w:rsidRPr="00DE696B">
              <w:rPr>
                <w:rFonts w:ascii="Times New Roman" w:hAnsi="Times New Roman" w:cs="Times New Roman"/>
              </w:rPr>
              <w:t>p</w:t>
            </w:r>
            <w:r w:rsidRPr="00DE696B">
              <w:rPr>
                <w:rFonts w:ascii="Times New Roman" w:hAnsi="Times New Roman" w:cs="Times New Roman"/>
              </w:rPr>
              <w:t>rzekątna powierzchni roboczej:96"</w:t>
            </w:r>
            <w:r w:rsidR="00DE696B" w:rsidRPr="00DE696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E696B" w:rsidRPr="00DE696B">
              <w:rPr>
                <w:rFonts w:ascii="Times New Roman" w:hAnsi="Times New Roman" w:cs="Times New Roman"/>
              </w:rPr>
              <w:t>f</w:t>
            </w:r>
            <w:r w:rsidRPr="00DE696B">
              <w:rPr>
                <w:rFonts w:ascii="Times New Roman" w:hAnsi="Times New Roman" w:cs="Times New Roman"/>
              </w:rPr>
              <w:t>ormat obrazu: 16:9</w:t>
            </w:r>
            <w:r w:rsidR="00DE696B" w:rsidRPr="00DE696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E696B" w:rsidRPr="00DE696B">
              <w:rPr>
                <w:rFonts w:ascii="Times New Roman" w:hAnsi="Times New Roman" w:cs="Times New Roman"/>
              </w:rPr>
              <w:t>r</w:t>
            </w:r>
            <w:r w:rsidRPr="00DE696B">
              <w:rPr>
                <w:rFonts w:ascii="Times New Roman" w:hAnsi="Times New Roman" w:cs="Times New Roman"/>
              </w:rPr>
              <w:t>ozdzielczość: 4096 x 4096</w:t>
            </w:r>
            <w:r w:rsidR="00DE696B" w:rsidRPr="00DE696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E696B" w:rsidRPr="00DE696B">
              <w:rPr>
                <w:rFonts w:ascii="Times New Roman" w:hAnsi="Times New Roman" w:cs="Times New Roman"/>
              </w:rPr>
              <w:t>d</w:t>
            </w:r>
            <w:r w:rsidRPr="00DE696B">
              <w:rPr>
                <w:rFonts w:ascii="Times New Roman" w:hAnsi="Times New Roman" w:cs="Times New Roman"/>
              </w:rPr>
              <w:t>okładność odczytu: 3 mm</w:t>
            </w:r>
            <w:r w:rsidR="00DE696B" w:rsidRPr="00DE696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E696B" w:rsidRPr="00DE696B">
              <w:rPr>
                <w:rFonts w:ascii="Times New Roman" w:hAnsi="Times New Roman" w:cs="Times New Roman"/>
              </w:rPr>
              <w:t>p</w:t>
            </w:r>
            <w:r w:rsidRPr="00DE696B">
              <w:rPr>
                <w:rFonts w:ascii="Times New Roman" w:hAnsi="Times New Roman" w:cs="Times New Roman"/>
              </w:rPr>
              <w:t>rędkość kursora:  120"/sekundę</w:t>
            </w:r>
            <w:r w:rsidR="00DE696B" w:rsidRPr="00DE696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E696B" w:rsidRPr="00DE696B">
              <w:rPr>
                <w:rFonts w:ascii="Times New Roman" w:hAnsi="Times New Roman" w:cs="Times New Roman"/>
              </w:rPr>
              <w:t>c</w:t>
            </w:r>
            <w:r w:rsidRPr="00DE696B">
              <w:rPr>
                <w:rFonts w:ascii="Times New Roman" w:hAnsi="Times New Roman" w:cs="Times New Roman"/>
              </w:rPr>
              <w:t>zas reakcji:  Pierwsza kropka: 25ms, ciągła kropka: 8ms</w:t>
            </w:r>
            <w:r w:rsidR="00DE696B" w:rsidRPr="00DE696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E696B" w:rsidRPr="00DE696B">
              <w:rPr>
                <w:rFonts w:ascii="Times New Roman" w:hAnsi="Times New Roman" w:cs="Times New Roman"/>
              </w:rPr>
              <w:t>k</w:t>
            </w:r>
            <w:r w:rsidRPr="00DE696B">
              <w:rPr>
                <w:rFonts w:ascii="Times New Roman" w:hAnsi="Times New Roman" w:cs="Times New Roman"/>
              </w:rPr>
              <w:t>omunikacja: USB</w:t>
            </w:r>
            <w:r w:rsidR="00DE696B" w:rsidRPr="00DE696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E696B" w:rsidRPr="00DE696B">
              <w:rPr>
                <w:rFonts w:ascii="Times New Roman" w:hAnsi="Times New Roman" w:cs="Times New Roman"/>
              </w:rPr>
              <w:t>p</w:t>
            </w:r>
            <w:r w:rsidRPr="00DE696B">
              <w:rPr>
                <w:rFonts w:ascii="Times New Roman" w:hAnsi="Times New Roman" w:cs="Times New Roman"/>
              </w:rPr>
              <w:t>aski skrótów: po obu stronach tablicy</w:t>
            </w:r>
            <w:r w:rsidR="00DE696B" w:rsidRPr="00DE696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E696B" w:rsidRPr="00DE696B">
              <w:rPr>
                <w:rFonts w:ascii="Times New Roman" w:hAnsi="Times New Roman" w:cs="Times New Roman"/>
              </w:rPr>
              <w:t>w</w:t>
            </w:r>
            <w:r w:rsidRPr="00DE696B">
              <w:rPr>
                <w:rFonts w:ascii="Times New Roman" w:hAnsi="Times New Roman" w:cs="Times New Roman"/>
              </w:rPr>
              <w:t>ymiary tablicy: 2317 x 1301 mm</w:t>
            </w:r>
            <w:r w:rsidR="00DE696B" w:rsidRPr="00DE696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E696B" w:rsidRPr="00DE696B">
              <w:rPr>
                <w:rFonts w:ascii="Times New Roman" w:hAnsi="Times New Roman" w:cs="Times New Roman"/>
              </w:rPr>
              <w:t>w</w:t>
            </w:r>
            <w:r w:rsidRPr="00DE696B">
              <w:rPr>
                <w:rFonts w:ascii="Times New Roman" w:hAnsi="Times New Roman" w:cs="Times New Roman"/>
              </w:rPr>
              <w:t>ymiary powierzchni roboczej: 2145 x 1159 mm</w:t>
            </w:r>
            <w:r w:rsidR="00DE696B" w:rsidRPr="00DE696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E696B" w:rsidRPr="00DE696B">
              <w:rPr>
                <w:rFonts w:ascii="Times New Roman" w:hAnsi="Times New Roman" w:cs="Times New Roman"/>
              </w:rPr>
              <w:t>z</w:t>
            </w:r>
            <w:r w:rsidRPr="00DE696B">
              <w:rPr>
                <w:rFonts w:ascii="Times New Roman" w:hAnsi="Times New Roman" w:cs="Times New Roman"/>
              </w:rPr>
              <w:t>asilanie: Port USB</w:t>
            </w:r>
            <w:r w:rsidR="00DE696B" w:rsidRPr="00DE696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DE696B" w:rsidRPr="00DE696B">
              <w:rPr>
                <w:rFonts w:ascii="Times New Roman" w:hAnsi="Times New Roman" w:cs="Times New Roman"/>
              </w:rPr>
              <w:t>a</w:t>
            </w:r>
            <w:r w:rsidRPr="00DE696B">
              <w:rPr>
                <w:rFonts w:ascii="Times New Roman" w:hAnsi="Times New Roman" w:cs="Times New Roman"/>
              </w:rPr>
              <w:t>kcesoria:</w:t>
            </w:r>
            <w:r w:rsidR="00DE696B" w:rsidRPr="00DE696B">
              <w:rPr>
                <w:rFonts w:ascii="Times New Roman" w:hAnsi="Times New Roman" w:cs="Times New Roman"/>
              </w:rPr>
              <w:t xml:space="preserve"> </w:t>
            </w:r>
            <w:r w:rsidRPr="00DE696B">
              <w:rPr>
                <w:rFonts w:ascii="Times New Roman" w:hAnsi="Times New Roman" w:cs="Times New Roman"/>
              </w:rPr>
              <w:t>3 pisaki zakończone gąbk</w:t>
            </w:r>
            <w:r w:rsidR="00DE696B" w:rsidRPr="00DE696B">
              <w:rPr>
                <w:rFonts w:ascii="Times New Roman" w:hAnsi="Times New Roman" w:cs="Times New Roman"/>
              </w:rPr>
              <w:t xml:space="preserve">ą (czerwony, czarny, niebieski), </w:t>
            </w:r>
            <w:r w:rsidRPr="00DE696B">
              <w:rPr>
                <w:rFonts w:ascii="Times New Roman" w:hAnsi="Times New Roman" w:cs="Times New Roman"/>
              </w:rPr>
              <w:t>instrukcja obsługi</w:t>
            </w:r>
            <w:r w:rsidR="00DE696B" w:rsidRPr="00DE696B">
              <w:rPr>
                <w:rFonts w:ascii="Times New Roman" w:hAnsi="Times New Roman" w:cs="Times New Roman"/>
              </w:rPr>
              <w:t xml:space="preserve">, </w:t>
            </w:r>
            <w:r w:rsidRPr="00DE696B">
              <w:rPr>
                <w:rFonts w:ascii="Times New Roman" w:hAnsi="Times New Roman" w:cs="Times New Roman"/>
              </w:rPr>
              <w:t>inteligentna półka na pisaki</w:t>
            </w:r>
            <w:r w:rsidR="00DE696B" w:rsidRPr="00DE696B">
              <w:rPr>
                <w:rFonts w:ascii="Times New Roman" w:hAnsi="Times New Roman" w:cs="Times New Roman"/>
              </w:rPr>
              <w:t xml:space="preserve">, </w:t>
            </w:r>
            <w:r w:rsidRPr="00DE696B">
              <w:rPr>
                <w:rFonts w:ascii="Times New Roman" w:hAnsi="Times New Roman" w:cs="Times New Roman"/>
              </w:rPr>
              <w:t>kabel USB (7,5m)</w:t>
            </w:r>
            <w:r w:rsidR="00DE696B" w:rsidRPr="00DE696B">
              <w:rPr>
                <w:rFonts w:ascii="Times New Roman" w:hAnsi="Times New Roman" w:cs="Times New Roman"/>
              </w:rPr>
              <w:t xml:space="preserve">, </w:t>
            </w:r>
            <w:r w:rsidRPr="00DE696B">
              <w:rPr>
                <w:rFonts w:ascii="Times New Roman" w:hAnsi="Times New Roman" w:cs="Times New Roman"/>
              </w:rPr>
              <w:t xml:space="preserve">okrągły </w:t>
            </w:r>
            <w:proofErr w:type="spellStart"/>
            <w:r w:rsidRPr="00DE696B">
              <w:rPr>
                <w:rFonts w:ascii="Times New Roman" w:hAnsi="Times New Roman" w:cs="Times New Roman"/>
              </w:rPr>
              <w:t>wymazywacz</w:t>
            </w:r>
            <w:proofErr w:type="spellEnd"/>
            <w:r w:rsidR="00DE696B" w:rsidRPr="00DE696B">
              <w:rPr>
                <w:rFonts w:ascii="Times New Roman" w:hAnsi="Times New Roman" w:cs="Times New Roman"/>
              </w:rPr>
              <w:t>,</w:t>
            </w:r>
            <w:r w:rsidR="008034AE">
              <w:rPr>
                <w:rFonts w:ascii="Times New Roman" w:hAnsi="Times New Roman" w:cs="Times New Roman"/>
              </w:rPr>
              <w:t xml:space="preserve"> </w:t>
            </w:r>
            <w:r w:rsidRPr="00DE696B">
              <w:rPr>
                <w:rFonts w:ascii="Times New Roman" w:hAnsi="Times New Roman" w:cs="Times New Roman"/>
              </w:rPr>
              <w:t xml:space="preserve">oprogramowanie </w:t>
            </w:r>
            <w:proofErr w:type="spellStart"/>
            <w:r w:rsidRPr="00DE696B">
              <w:rPr>
                <w:rFonts w:ascii="Times New Roman" w:hAnsi="Times New Roman" w:cs="Times New Roman"/>
              </w:rPr>
              <w:t>Flow!Works</w:t>
            </w:r>
            <w:proofErr w:type="spellEnd"/>
            <w:r w:rsidR="00DE696B" w:rsidRPr="00DE696B">
              <w:rPr>
                <w:rFonts w:ascii="Times New Roman" w:hAnsi="Times New Roman" w:cs="Times New Roman"/>
              </w:rPr>
              <w:t xml:space="preserve">, </w:t>
            </w:r>
            <w:r w:rsidRPr="00DE696B">
              <w:rPr>
                <w:rFonts w:ascii="Times New Roman" w:hAnsi="Times New Roman" w:cs="Times New Roman"/>
              </w:rPr>
              <w:t>pisak</w:t>
            </w:r>
            <w:r w:rsidR="00DE696B" w:rsidRPr="00DE696B">
              <w:rPr>
                <w:rFonts w:ascii="Times New Roman" w:hAnsi="Times New Roman" w:cs="Times New Roman"/>
              </w:rPr>
              <w:t xml:space="preserve">, </w:t>
            </w:r>
            <w:r w:rsidRPr="00DE696B">
              <w:rPr>
                <w:rFonts w:ascii="Times New Roman" w:hAnsi="Times New Roman" w:cs="Times New Roman"/>
              </w:rPr>
              <w:t>uchwyty do montażu na ścianie</w:t>
            </w:r>
            <w:r w:rsidR="00DE696B" w:rsidRPr="00DE696B">
              <w:rPr>
                <w:rFonts w:ascii="Times New Roman" w:hAnsi="Times New Roman" w:cs="Times New Roman"/>
              </w:rPr>
              <w:t xml:space="preserve">, </w:t>
            </w:r>
            <w:r w:rsidRPr="00DE696B">
              <w:rPr>
                <w:rFonts w:ascii="Times New Roman" w:hAnsi="Times New Roman" w:cs="Times New Roman"/>
              </w:rPr>
              <w:t>wskaźnik teleskopowy</w:t>
            </w:r>
            <w:r w:rsidR="00DE696B" w:rsidRPr="00DE696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E696B" w:rsidRPr="00DE696B">
              <w:rPr>
                <w:rFonts w:ascii="Times New Roman" w:hAnsi="Times New Roman" w:cs="Times New Roman"/>
              </w:rPr>
              <w:t xml:space="preserve"> g</w:t>
            </w:r>
            <w:r w:rsidRPr="00DE696B">
              <w:rPr>
                <w:rFonts w:ascii="Times New Roman" w:hAnsi="Times New Roman" w:cs="Times New Roman"/>
              </w:rPr>
              <w:t>warancja :36 miesięcy</w:t>
            </w:r>
          </w:p>
          <w:p w:rsidR="008034AE" w:rsidRPr="00DE696B" w:rsidRDefault="008034AE" w:rsidP="00C57AC9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vAlign w:val="center"/>
          </w:tcPr>
          <w:p w:rsidR="00D91C12" w:rsidRPr="00DE696B" w:rsidRDefault="00D91C12" w:rsidP="00C57AC9">
            <w:pPr>
              <w:rPr>
                <w:rFonts w:ascii="Times New Roman" w:hAnsi="Times New Roman" w:cs="Times New Roman"/>
              </w:rPr>
            </w:pPr>
          </w:p>
        </w:tc>
      </w:tr>
      <w:tr w:rsidR="00DE696B" w:rsidRPr="002F0E43" w:rsidTr="00C57AC9">
        <w:trPr>
          <w:trHeight w:val="442"/>
        </w:trPr>
        <w:tc>
          <w:tcPr>
            <w:tcW w:w="4230" w:type="pct"/>
            <w:gridSpan w:val="4"/>
            <w:vAlign w:val="center"/>
          </w:tcPr>
          <w:p w:rsidR="00D8250E" w:rsidRPr="00DE696B" w:rsidRDefault="00D8250E" w:rsidP="00C57AC9">
            <w:pPr>
              <w:rPr>
                <w:rFonts w:ascii="Times New Roman" w:hAnsi="Times New Roman" w:cs="Times New Roman"/>
                <w:b/>
              </w:rPr>
            </w:pPr>
            <w:r w:rsidRPr="00DE696B">
              <w:rPr>
                <w:rFonts w:ascii="Times New Roman" w:hAnsi="Times New Roman" w:cs="Times New Roman"/>
                <w:b/>
              </w:rPr>
              <w:t>Razem:</w:t>
            </w:r>
          </w:p>
          <w:p w:rsidR="00D8250E" w:rsidRPr="00DE696B" w:rsidRDefault="00D8250E" w:rsidP="00C57A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pct"/>
            <w:vAlign w:val="center"/>
          </w:tcPr>
          <w:p w:rsidR="00D8250E" w:rsidRPr="00DE696B" w:rsidRDefault="00D8250E" w:rsidP="00C57AC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57AC9" w:rsidRDefault="00C57AC9" w:rsidP="00CD5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4B63" w:rsidRDefault="008E5AA4" w:rsidP="00CD5D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słownie (razem wartość całkowita</w:t>
      </w:r>
      <w:r w:rsidR="00CD5DBA" w:rsidRPr="002F0E43">
        <w:rPr>
          <w:rFonts w:ascii="Times New Roman" w:hAnsi="Times New Roman" w:cs="Times New Roman"/>
          <w:b/>
          <w:sz w:val="24"/>
          <w:szCs w:val="24"/>
        </w:rPr>
        <w:t>): ……………………………………</w:t>
      </w:r>
      <w:r w:rsidR="003A5BA7" w:rsidRPr="002F0E43">
        <w:rPr>
          <w:rFonts w:ascii="Times New Roman" w:hAnsi="Times New Roman" w:cs="Times New Roman"/>
          <w:b/>
          <w:sz w:val="24"/>
          <w:szCs w:val="24"/>
        </w:rPr>
        <w:t>…………</w:t>
      </w:r>
      <w:r w:rsidR="00CD5DBA" w:rsidRPr="002F0E43">
        <w:rPr>
          <w:rFonts w:ascii="Times New Roman" w:hAnsi="Times New Roman" w:cs="Times New Roman"/>
          <w:b/>
          <w:sz w:val="24"/>
          <w:szCs w:val="24"/>
        </w:rPr>
        <w:t>…………</w:t>
      </w:r>
      <w:r w:rsidR="00C57AC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D8250E" w:rsidRDefault="00D8250E" w:rsidP="00EC4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10F" w:rsidRPr="002F0E43" w:rsidRDefault="00EC410F" w:rsidP="00EC4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E43">
        <w:rPr>
          <w:rFonts w:ascii="Times New Roman" w:hAnsi="Times New Roman" w:cs="Times New Roman"/>
          <w:sz w:val="24"/>
          <w:szCs w:val="24"/>
        </w:rPr>
        <w:t>Miejscowość i data: ………………</w:t>
      </w:r>
      <w:r w:rsidR="00C57AC9">
        <w:rPr>
          <w:rFonts w:ascii="Times New Roman" w:hAnsi="Times New Roman" w:cs="Times New Roman"/>
          <w:sz w:val="24"/>
          <w:szCs w:val="24"/>
        </w:rPr>
        <w:t>…..</w:t>
      </w:r>
      <w:r w:rsidRPr="002F0E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57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F0E43">
        <w:rPr>
          <w:rFonts w:ascii="Times New Roman" w:hAnsi="Times New Roman" w:cs="Times New Roman"/>
          <w:sz w:val="24"/>
          <w:szCs w:val="24"/>
        </w:rPr>
        <w:t>………………………</w:t>
      </w:r>
      <w:r w:rsidR="00C57AC9">
        <w:rPr>
          <w:rFonts w:ascii="Times New Roman" w:hAnsi="Times New Roman" w:cs="Times New Roman"/>
          <w:sz w:val="24"/>
          <w:szCs w:val="24"/>
        </w:rPr>
        <w:t>…</w:t>
      </w:r>
    </w:p>
    <w:p w:rsidR="00EC410F" w:rsidRPr="002F0E43" w:rsidRDefault="00EC410F" w:rsidP="00EC4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E43">
        <w:rPr>
          <w:rFonts w:ascii="Times New Roman" w:hAnsi="Times New Roman" w:cs="Times New Roman"/>
          <w:sz w:val="24"/>
          <w:szCs w:val="24"/>
        </w:rPr>
        <w:tab/>
      </w:r>
      <w:r w:rsidRPr="002F0E43">
        <w:rPr>
          <w:rFonts w:ascii="Times New Roman" w:hAnsi="Times New Roman" w:cs="Times New Roman"/>
          <w:sz w:val="24"/>
          <w:szCs w:val="24"/>
        </w:rPr>
        <w:tab/>
      </w:r>
      <w:r w:rsidRPr="002F0E43">
        <w:rPr>
          <w:rFonts w:ascii="Times New Roman" w:hAnsi="Times New Roman" w:cs="Times New Roman"/>
          <w:sz w:val="24"/>
          <w:szCs w:val="24"/>
        </w:rPr>
        <w:tab/>
      </w:r>
      <w:r w:rsidRPr="002F0E43">
        <w:rPr>
          <w:rFonts w:ascii="Times New Roman" w:hAnsi="Times New Roman" w:cs="Times New Roman"/>
          <w:sz w:val="24"/>
          <w:szCs w:val="24"/>
        </w:rPr>
        <w:tab/>
      </w:r>
      <w:r w:rsidRPr="002F0E43">
        <w:rPr>
          <w:rFonts w:ascii="Times New Roman" w:hAnsi="Times New Roman" w:cs="Times New Roman"/>
          <w:sz w:val="24"/>
          <w:szCs w:val="24"/>
        </w:rPr>
        <w:tab/>
      </w:r>
      <w:r w:rsidRPr="002F0E43">
        <w:rPr>
          <w:rFonts w:ascii="Times New Roman" w:hAnsi="Times New Roman" w:cs="Times New Roman"/>
          <w:sz w:val="24"/>
          <w:szCs w:val="24"/>
        </w:rPr>
        <w:tab/>
      </w:r>
      <w:r w:rsidRPr="002F0E43">
        <w:rPr>
          <w:rFonts w:ascii="Times New Roman" w:hAnsi="Times New Roman" w:cs="Times New Roman"/>
          <w:sz w:val="24"/>
          <w:szCs w:val="24"/>
        </w:rPr>
        <w:tab/>
      </w:r>
      <w:r w:rsidRPr="002F0E43">
        <w:rPr>
          <w:rFonts w:ascii="Times New Roman" w:hAnsi="Times New Roman" w:cs="Times New Roman"/>
          <w:sz w:val="24"/>
          <w:szCs w:val="24"/>
        </w:rPr>
        <w:tab/>
      </w:r>
      <w:r w:rsidRPr="002F0E43">
        <w:rPr>
          <w:rFonts w:ascii="Times New Roman" w:hAnsi="Times New Roman" w:cs="Times New Roman"/>
          <w:sz w:val="24"/>
          <w:szCs w:val="24"/>
        </w:rPr>
        <w:tab/>
      </w:r>
      <w:r w:rsidRPr="002F0E4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57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F0E43">
        <w:rPr>
          <w:rFonts w:ascii="Times New Roman" w:hAnsi="Times New Roman" w:cs="Times New Roman"/>
          <w:sz w:val="24"/>
          <w:szCs w:val="24"/>
        </w:rPr>
        <w:t>podpis</w:t>
      </w:r>
    </w:p>
    <w:sectPr w:rsidR="00EC410F" w:rsidRPr="002F0E43" w:rsidSect="00D91C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0FEA"/>
    <w:multiLevelType w:val="hybridMultilevel"/>
    <w:tmpl w:val="D65E5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5301A"/>
    <w:multiLevelType w:val="hybridMultilevel"/>
    <w:tmpl w:val="16F4EE22"/>
    <w:lvl w:ilvl="0" w:tplc="0E7ABFF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E714F"/>
    <w:multiLevelType w:val="hybridMultilevel"/>
    <w:tmpl w:val="56789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0A7C89"/>
    <w:multiLevelType w:val="hybridMultilevel"/>
    <w:tmpl w:val="E82C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278CD"/>
    <w:multiLevelType w:val="hybridMultilevel"/>
    <w:tmpl w:val="5A607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16AA0"/>
    <w:multiLevelType w:val="hybridMultilevel"/>
    <w:tmpl w:val="F926A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4E4A90"/>
    <w:multiLevelType w:val="hybridMultilevel"/>
    <w:tmpl w:val="981AB4A8"/>
    <w:lvl w:ilvl="0" w:tplc="9BC414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952FC"/>
    <w:multiLevelType w:val="hybridMultilevel"/>
    <w:tmpl w:val="44A83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16F2B"/>
    <w:multiLevelType w:val="hybridMultilevel"/>
    <w:tmpl w:val="EBF84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35934"/>
    <w:multiLevelType w:val="hybridMultilevel"/>
    <w:tmpl w:val="9E0C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D4461"/>
    <w:multiLevelType w:val="hybridMultilevel"/>
    <w:tmpl w:val="9816F08C"/>
    <w:lvl w:ilvl="0" w:tplc="9A60D8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92233"/>
    <w:multiLevelType w:val="hybridMultilevel"/>
    <w:tmpl w:val="26F85B0C"/>
    <w:lvl w:ilvl="0" w:tplc="12F242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2326E"/>
    <w:multiLevelType w:val="hybridMultilevel"/>
    <w:tmpl w:val="6DE422A6"/>
    <w:lvl w:ilvl="0" w:tplc="B32E59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7446"/>
    <w:rsid w:val="00015B9F"/>
    <w:rsid w:val="0006337C"/>
    <w:rsid w:val="000700B1"/>
    <w:rsid w:val="001233C1"/>
    <w:rsid w:val="0017279C"/>
    <w:rsid w:val="00233934"/>
    <w:rsid w:val="00247200"/>
    <w:rsid w:val="00270820"/>
    <w:rsid w:val="002B2607"/>
    <w:rsid w:val="002F0E43"/>
    <w:rsid w:val="00336D9B"/>
    <w:rsid w:val="003468BB"/>
    <w:rsid w:val="00356048"/>
    <w:rsid w:val="00371F2C"/>
    <w:rsid w:val="003759FE"/>
    <w:rsid w:val="003A5BA7"/>
    <w:rsid w:val="003A64A9"/>
    <w:rsid w:val="003B5780"/>
    <w:rsid w:val="003E2EF2"/>
    <w:rsid w:val="004563F1"/>
    <w:rsid w:val="00465B74"/>
    <w:rsid w:val="004774AF"/>
    <w:rsid w:val="004F2D2E"/>
    <w:rsid w:val="005050E1"/>
    <w:rsid w:val="00506092"/>
    <w:rsid w:val="00586678"/>
    <w:rsid w:val="005C4B63"/>
    <w:rsid w:val="006119EB"/>
    <w:rsid w:val="00656687"/>
    <w:rsid w:val="00680C7E"/>
    <w:rsid w:val="006A7D5A"/>
    <w:rsid w:val="0071461D"/>
    <w:rsid w:val="007A577A"/>
    <w:rsid w:val="007C1925"/>
    <w:rsid w:val="008034AE"/>
    <w:rsid w:val="00805537"/>
    <w:rsid w:val="008227E9"/>
    <w:rsid w:val="008317B9"/>
    <w:rsid w:val="00880972"/>
    <w:rsid w:val="008E5AA4"/>
    <w:rsid w:val="009251A9"/>
    <w:rsid w:val="00952127"/>
    <w:rsid w:val="009942D2"/>
    <w:rsid w:val="009A72FA"/>
    <w:rsid w:val="009C2281"/>
    <w:rsid w:val="00A02CF1"/>
    <w:rsid w:val="00A375AA"/>
    <w:rsid w:val="00AA605C"/>
    <w:rsid w:val="00AA7FC7"/>
    <w:rsid w:val="00AC0B0D"/>
    <w:rsid w:val="00AC6B94"/>
    <w:rsid w:val="00AF0B35"/>
    <w:rsid w:val="00B1613C"/>
    <w:rsid w:val="00B602C8"/>
    <w:rsid w:val="00B87446"/>
    <w:rsid w:val="00BC1614"/>
    <w:rsid w:val="00C14535"/>
    <w:rsid w:val="00C43BAB"/>
    <w:rsid w:val="00C57AC9"/>
    <w:rsid w:val="00C82224"/>
    <w:rsid w:val="00CD5DBA"/>
    <w:rsid w:val="00CE1197"/>
    <w:rsid w:val="00D8250E"/>
    <w:rsid w:val="00D868F5"/>
    <w:rsid w:val="00D91C12"/>
    <w:rsid w:val="00DE696B"/>
    <w:rsid w:val="00E17112"/>
    <w:rsid w:val="00EC410F"/>
    <w:rsid w:val="00EC4B53"/>
    <w:rsid w:val="00EE39CB"/>
    <w:rsid w:val="00EF595C"/>
    <w:rsid w:val="00F357DA"/>
    <w:rsid w:val="00F64229"/>
    <w:rsid w:val="00F855E4"/>
    <w:rsid w:val="00FD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B0D"/>
    <w:pPr>
      <w:ind w:left="720"/>
      <w:contextualSpacing/>
    </w:pPr>
  </w:style>
  <w:style w:type="table" w:styleId="Tabela-Siatka">
    <w:name w:val="Table Grid"/>
    <w:basedOn w:val="Standardowy"/>
    <w:uiPriority w:val="59"/>
    <w:rsid w:val="0034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chemia</cp:lastModifiedBy>
  <cp:revision>9</cp:revision>
  <cp:lastPrinted>2016-12-16T12:00:00Z</cp:lastPrinted>
  <dcterms:created xsi:type="dcterms:W3CDTF">2016-12-05T10:00:00Z</dcterms:created>
  <dcterms:modified xsi:type="dcterms:W3CDTF">2016-12-16T12:04:00Z</dcterms:modified>
</cp:coreProperties>
</file>