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 11.252.</w:t>
      </w:r>
      <w:r w:rsidR="00E51AE8">
        <w:rPr>
          <w:rFonts w:ascii="Arial" w:hAnsi="Arial" w:cs="Arial"/>
          <w:sz w:val="20"/>
          <w:szCs w:val="20"/>
        </w:rPr>
        <w:t>3</w:t>
      </w:r>
      <w:r>
        <w:rPr>
          <w:rFonts w:ascii="Arial" w:hAnsi="Arial" w:cs="Arial"/>
          <w:sz w:val="20"/>
          <w:szCs w:val="20"/>
        </w:rPr>
        <w:t>.</w:t>
      </w:r>
      <w:r w:rsidR="00CB27C3">
        <w:rPr>
          <w:rFonts w:ascii="Arial" w:hAnsi="Arial" w:cs="Arial"/>
          <w:sz w:val="20"/>
          <w:szCs w:val="20"/>
        </w:rPr>
        <w:t>0</w:t>
      </w:r>
      <w:r w:rsidR="00507AB1">
        <w:rPr>
          <w:rFonts w:ascii="Arial" w:hAnsi="Arial" w:cs="Arial"/>
          <w:sz w:val="20"/>
          <w:szCs w:val="20"/>
        </w:rPr>
        <w:t>6</w:t>
      </w:r>
      <w:r w:rsidR="0068222F">
        <w:rPr>
          <w:rFonts w:ascii="Arial" w:hAnsi="Arial" w:cs="Arial"/>
          <w:sz w:val="20"/>
          <w:szCs w:val="20"/>
        </w:rPr>
        <w:t>.201</w:t>
      </w:r>
      <w:r w:rsidR="00CB27C3">
        <w:rPr>
          <w:rFonts w:ascii="Arial" w:hAnsi="Arial" w:cs="Arial"/>
          <w:sz w:val="20"/>
          <w:szCs w:val="20"/>
        </w:rPr>
        <w:t>7</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F02367">
        <w:rPr>
          <w:rFonts w:ascii="Arial" w:hAnsi="Arial" w:cs="Arial"/>
          <w:sz w:val="20"/>
          <w:szCs w:val="20"/>
        </w:rPr>
        <w:t>Toruń, dn.</w:t>
      </w:r>
      <w:r w:rsidR="00D9163D">
        <w:rPr>
          <w:rFonts w:ascii="Arial" w:hAnsi="Arial" w:cs="Arial"/>
          <w:sz w:val="20"/>
          <w:szCs w:val="20"/>
        </w:rPr>
        <w:t xml:space="preserve"> </w:t>
      </w:r>
      <w:r w:rsidR="002003B4">
        <w:rPr>
          <w:rFonts w:ascii="Arial" w:hAnsi="Arial" w:cs="Arial"/>
          <w:sz w:val="20"/>
          <w:szCs w:val="20"/>
        </w:rPr>
        <w:t>1</w:t>
      </w:r>
      <w:r w:rsidR="00507AB1">
        <w:rPr>
          <w:rFonts w:ascii="Arial" w:hAnsi="Arial" w:cs="Arial"/>
          <w:sz w:val="20"/>
          <w:szCs w:val="20"/>
        </w:rPr>
        <w:t>7</w:t>
      </w:r>
      <w:r>
        <w:rPr>
          <w:rFonts w:ascii="Arial" w:hAnsi="Arial" w:cs="Arial"/>
          <w:sz w:val="20"/>
          <w:szCs w:val="20"/>
        </w:rPr>
        <w:t>.0</w:t>
      </w:r>
      <w:r w:rsidR="00507AB1">
        <w:rPr>
          <w:rFonts w:ascii="Arial" w:hAnsi="Arial" w:cs="Arial"/>
          <w:sz w:val="20"/>
          <w:szCs w:val="20"/>
        </w:rPr>
        <w:t>7</w:t>
      </w:r>
      <w:r w:rsidR="000E580E">
        <w:rPr>
          <w:rFonts w:ascii="Arial" w:hAnsi="Arial" w:cs="Arial"/>
          <w:sz w:val="20"/>
          <w:szCs w:val="20"/>
        </w:rPr>
        <w:t>.201</w:t>
      </w:r>
      <w:r w:rsidR="00537861">
        <w:rPr>
          <w:rFonts w:ascii="Arial" w:hAnsi="Arial" w:cs="Arial"/>
          <w:sz w:val="20"/>
          <w:szCs w:val="20"/>
        </w:rPr>
        <w:t>7</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rPr>
          <w:rFonts w:ascii="Arial" w:hAnsi="Arial" w:cs="Arial"/>
          <w:i/>
          <w:iCs/>
          <w:sz w:val="14"/>
        </w:rPr>
      </w:pPr>
    </w:p>
    <w:p w:rsidR="005431DB" w:rsidRPr="003A7E0C" w:rsidRDefault="005431DB" w:rsidP="0068222F">
      <w:pPr>
        <w:pStyle w:val="western"/>
        <w:spacing w:before="0" w:beforeAutospacing="0" w:after="0"/>
        <w:ind w:right="482"/>
        <w:jc w:val="center"/>
        <w:rPr>
          <w:rFonts w:ascii="Arial" w:hAnsi="Arial" w:cs="Arial"/>
          <w:i/>
          <w:iCs/>
          <w:sz w:val="14"/>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5431DB" w:rsidRDefault="005431DB"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0E580E" w:rsidRPr="00B55A98">
        <w:rPr>
          <w:rStyle w:val="Pogrubienie"/>
          <w:rFonts w:ascii="Arial" w:hAnsi="Arial" w:cs="Arial"/>
          <w:sz w:val="20"/>
          <w:shd w:val="clear" w:color="auto" w:fill="FFFFFF"/>
        </w:rPr>
        <w:t>(</w:t>
      </w:r>
      <w:r w:rsidR="000E580E" w:rsidRPr="000E580E">
        <w:rPr>
          <w:rFonts w:ascii="Arial" w:hAnsi="Arial" w:cs="Arial"/>
          <w:b w:val="0"/>
          <w:sz w:val="20"/>
        </w:rPr>
        <w:t xml:space="preserve">Dz. U. z 2015 r. poz. 2164 z </w:t>
      </w:r>
      <w:proofErr w:type="spellStart"/>
      <w:r w:rsidR="000E580E" w:rsidRPr="000E580E">
        <w:rPr>
          <w:rFonts w:ascii="Arial" w:hAnsi="Arial" w:cs="Arial"/>
          <w:b w:val="0"/>
          <w:sz w:val="20"/>
        </w:rPr>
        <w:t>późn</w:t>
      </w:r>
      <w:proofErr w:type="spellEnd"/>
      <w:r w:rsidR="000E580E" w:rsidRPr="000E580E">
        <w:rPr>
          <w:rFonts w:ascii="Arial" w:hAnsi="Arial" w:cs="Arial"/>
          <w:b w:val="0"/>
          <w:sz w:val="20"/>
        </w:rPr>
        <w:t>. zm.)</w:t>
      </w:r>
      <w:r w:rsidR="000E580E" w:rsidRPr="000E580E">
        <w:rPr>
          <w:rFonts w:ascii="Arial" w:hAnsi="Arial" w:cs="Arial"/>
          <w:sz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696EB6" w:rsidRDefault="0068222F" w:rsidP="00DE16D3">
      <w:pPr>
        <w:spacing w:after="0"/>
        <w:jc w:val="center"/>
        <w:rPr>
          <w:rFonts w:ascii="Times New Roman" w:hAnsi="Times New Roman" w:cs="Times New Roman"/>
          <w:b/>
          <w:i/>
          <w:sz w:val="12"/>
          <w:szCs w:val="20"/>
        </w:rPr>
      </w:pPr>
    </w:p>
    <w:p w:rsidR="00264D4B" w:rsidRDefault="00264D4B" w:rsidP="00507AB1">
      <w:pPr>
        <w:pStyle w:val="Default"/>
        <w:jc w:val="center"/>
        <w:rPr>
          <w:b/>
          <w:i/>
          <w:sz w:val="20"/>
          <w:szCs w:val="20"/>
        </w:rPr>
      </w:pPr>
      <w:r w:rsidRPr="00696EB6">
        <w:rPr>
          <w:b/>
          <w:i/>
          <w:sz w:val="20"/>
          <w:szCs w:val="20"/>
        </w:rPr>
        <w:t>„</w:t>
      </w:r>
      <w:r w:rsidR="00507AB1" w:rsidRPr="001B4753">
        <w:rPr>
          <w:b/>
          <w:bCs/>
          <w:sz w:val="20"/>
          <w:szCs w:val="20"/>
        </w:rPr>
        <w:t>PRZEBUDOWA MOSTU ZLOKALIZOWANEGO W DRODZE POWIATOWEJ NR 2005C ŁUBIANKA- ZAMEK BIERZGŁOWSKI- CZARNE BŁOTO W M. CZARNE BŁOTO  W KM 8+968 WRAZ Z DOJAZDAMI ORAZ SKRZYŻOWANIA Z DROGI NR 2005C Z DROGĄ POWIATOWĄ NR 2032CBIERZGŁOWO – ZAMEK BIERZGŁOWSKI</w:t>
      </w:r>
      <w:r w:rsidRPr="00696EB6">
        <w:rPr>
          <w:b/>
          <w:i/>
          <w:sz w:val="20"/>
          <w:szCs w:val="20"/>
        </w:rPr>
        <w:t>”</w:t>
      </w:r>
    </w:p>
    <w:p w:rsidR="00507AB1" w:rsidRPr="00507AB1" w:rsidRDefault="00507AB1" w:rsidP="00507AB1">
      <w:pPr>
        <w:pStyle w:val="Default"/>
        <w:jc w:val="center"/>
        <w:rPr>
          <w:sz w:val="20"/>
          <w:szCs w:val="20"/>
        </w:rPr>
      </w:pPr>
    </w:p>
    <w:p w:rsidR="00696EB6" w:rsidRDefault="00696EB6" w:rsidP="00696EB6">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Pr>
          <w:rFonts w:ascii="Arial" w:hAnsi="Arial" w:cs="Arial"/>
          <w:sz w:val="20"/>
          <w:szCs w:val="20"/>
          <w:u w:val="single"/>
        </w:rPr>
        <w:t xml:space="preserve">1 </w:t>
      </w:r>
      <w:r w:rsidR="00507AB1">
        <w:rPr>
          <w:rFonts w:ascii="Arial" w:hAnsi="Arial" w:cs="Arial"/>
          <w:sz w:val="20"/>
          <w:szCs w:val="20"/>
          <w:u w:val="single"/>
        </w:rPr>
        <w:t xml:space="preserve">i 2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507AB1" w:rsidRDefault="00507AB1" w:rsidP="00507AB1">
      <w:pPr>
        <w:autoSpaceDE w:val="0"/>
        <w:autoSpaceDN w:val="0"/>
        <w:adjustRightInd w:val="0"/>
        <w:spacing w:after="0" w:line="240" w:lineRule="auto"/>
        <w:jc w:val="center"/>
        <w:rPr>
          <w:rFonts w:ascii="Arial" w:eastAsia="Times New Roman" w:hAnsi="Arial" w:cs="Arial"/>
          <w:b/>
          <w:bCs/>
          <w:i/>
          <w:sz w:val="20"/>
          <w:szCs w:val="16"/>
          <w:lang w:eastAsia="pl-PL"/>
        </w:rPr>
      </w:pPr>
      <w:r w:rsidRPr="00507AB1">
        <w:rPr>
          <w:rFonts w:ascii="Arial" w:eastAsia="Times New Roman" w:hAnsi="Arial" w:cs="Arial"/>
          <w:b/>
          <w:bCs/>
          <w:i/>
          <w:sz w:val="20"/>
          <w:szCs w:val="16"/>
          <w:lang w:eastAsia="pl-PL"/>
        </w:rPr>
        <w:t xml:space="preserve">SKANSKA S.A ul. Gen. J. Zajączka 9, </w:t>
      </w:r>
      <w:proofErr w:type="spellStart"/>
      <w:r w:rsidRPr="00507AB1">
        <w:rPr>
          <w:rFonts w:ascii="Arial" w:eastAsia="Times New Roman" w:hAnsi="Arial" w:cs="Arial"/>
          <w:b/>
          <w:bCs/>
          <w:i/>
          <w:sz w:val="20"/>
          <w:szCs w:val="16"/>
          <w:lang w:eastAsia="pl-PL"/>
        </w:rPr>
        <w:t>Korespond</w:t>
      </w:r>
      <w:proofErr w:type="spellEnd"/>
      <w:r w:rsidRPr="00507AB1">
        <w:rPr>
          <w:rFonts w:ascii="Arial" w:eastAsia="Times New Roman" w:hAnsi="Arial" w:cs="Arial"/>
          <w:b/>
          <w:bCs/>
          <w:i/>
          <w:sz w:val="20"/>
          <w:szCs w:val="16"/>
          <w:lang w:eastAsia="pl-PL"/>
        </w:rPr>
        <w:t>. Gutkowo 49, 11-041 Olsztyn</w:t>
      </w:r>
    </w:p>
    <w:p w:rsidR="00507AB1" w:rsidRDefault="00507AB1" w:rsidP="000D0AC4">
      <w:pPr>
        <w:autoSpaceDE w:val="0"/>
        <w:autoSpaceDN w:val="0"/>
        <w:adjustRightInd w:val="0"/>
        <w:spacing w:after="0" w:line="240" w:lineRule="auto"/>
        <w:jc w:val="both"/>
        <w:rPr>
          <w:rFonts w:ascii="Arial" w:eastAsia="Times New Roman" w:hAnsi="Arial" w:cs="Arial"/>
          <w:b/>
          <w:bCs/>
          <w:i/>
          <w:sz w:val="20"/>
          <w:szCs w:val="16"/>
          <w:lang w:eastAsia="pl-PL"/>
        </w:rPr>
      </w:pP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30420F">
        <w:rPr>
          <w:rFonts w:ascii="Arial" w:hAnsi="Arial" w:cs="Arial"/>
          <w:sz w:val="20"/>
          <w:szCs w:val="20"/>
        </w:rPr>
        <w:t>y spełni</w:t>
      </w:r>
      <w:r w:rsidR="00696EB6">
        <w:rPr>
          <w:rFonts w:ascii="Arial" w:hAnsi="Arial" w:cs="Arial"/>
          <w:sz w:val="20"/>
          <w:szCs w:val="20"/>
        </w:rPr>
        <w:t>a</w:t>
      </w:r>
      <w:r w:rsidR="0030420F">
        <w:rPr>
          <w:rFonts w:ascii="Arial" w:hAnsi="Arial" w:cs="Arial"/>
          <w:sz w:val="20"/>
          <w:szCs w:val="20"/>
        </w:rPr>
        <w:t>ją</w:t>
      </w:r>
      <w:r w:rsidRPr="00AD00B3">
        <w:rPr>
          <w:rFonts w:ascii="Arial" w:hAnsi="Arial" w:cs="Arial"/>
          <w:sz w:val="20"/>
          <w:szCs w:val="20"/>
        </w:rPr>
        <w:t xml:space="preserve"> warunki udziału w postęp</w:t>
      </w:r>
      <w:r>
        <w:rPr>
          <w:rFonts w:ascii="Arial" w:hAnsi="Arial" w:cs="Arial"/>
          <w:sz w:val="20"/>
          <w:szCs w:val="20"/>
        </w:rPr>
        <w:t>owaniu, nie zachodzą wobec ni</w:t>
      </w:r>
      <w:r w:rsidR="0030420F">
        <w:rPr>
          <w:rFonts w:ascii="Arial" w:hAnsi="Arial" w:cs="Arial"/>
          <w:sz w:val="20"/>
          <w:szCs w:val="20"/>
        </w:rPr>
        <w:t>ch</w:t>
      </w:r>
      <w:r w:rsidRPr="00AD00B3">
        <w:rPr>
          <w:rFonts w:ascii="Arial" w:hAnsi="Arial" w:cs="Arial"/>
          <w:sz w:val="20"/>
          <w:szCs w:val="20"/>
        </w:rPr>
        <w:t xml:space="preserve"> podstawy do wykluczenia </w:t>
      </w:r>
      <w:r>
        <w:rPr>
          <w:rFonts w:ascii="Arial" w:hAnsi="Arial" w:cs="Arial"/>
          <w:sz w:val="20"/>
          <w:szCs w:val="20"/>
        </w:rPr>
        <w:t>z udziału w postępowaniu, ofert</w:t>
      </w:r>
      <w:r w:rsidR="0030420F">
        <w:rPr>
          <w:rFonts w:ascii="Arial" w:hAnsi="Arial" w:cs="Arial"/>
          <w:sz w:val="20"/>
          <w:szCs w:val="20"/>
        </w:rPr>
        <w:t>y</w:t>
      </w:r>
      <w:r w:rsidRPr="00AD00B3">
        <w:rPr>
          <w:rFonts w:ascii="Arial" w:hAnsi="Arial" w:cs="Arial"/>
          <w:sz w:val="20"/>
          <w:szCs w:val="20"/>
        </w:rPr>
        <w:t xml:space="preserve"> </w:t>
      </w:r>
      <w:r w:rsidR="0030420F">
        <w:rPr>
          <w:rFonts w:ascii="Arial" w:hAnsi="Arial" w:cs="Arial"/>
          <w:sz w:val="20"/>
          <w:szCs w:val="20"/>
        </w:rPr>
        <w:t>są ważne</w:t>
      </w:r>
      <w:r w:rsidRPr="00AD00B3">
        <w:rPr>
          <w:rFonts w:ascii="Arial" w:hAnsi="Arial" w:cs="Arial"/>
          <w:sz w:val="20"/>
          <w:szCs w:val="20"/>
        </w:rPr>
        <w:t xml:space="preserve"> i nie podlega</w:t>
      </w:r>
      <w:r w:rsidR="0030420F">
        <w:rPr>
          <w:rFonts w:ascii="Arial" w:hAnsi="Arial" w:cs="Arial"/>
          <w:sz w:val="20"/>
          <w:szCs w:val="20"/>
        </w:rPr>
        <w:t>ją</w:t>
      </w:r>
      <w:r w:rsidRPr="00AD00B3">
        <w:rPr>
          <w:rFonts w:ascii="Arial" w:hAnsi="Arial" w:cs="Arial"/>
          <w:sz w:val="20"/>
          <w:szCs w:val="20"/>
        </w:rPr>
        <w:t xml:space="preserve"> odrzuceniu, </w:t>
      </w:r>
      <w:r w:rsidR="0030420F">
        <w:rPr>
          <w:rFonts w:ascii="Arial" w:hAnsi="Arial" w:cs="Arial"/>
          <w:color w:val="000000"/>
          <w:sz w:val="20"/>
          <w:szCs w:val="20"/>
        </w:rPr>
        <w:t>a także uzyskały</w:t>
      </w:r>
      <w:r w:rsidRPr="00AD00B3">
        <w:rPr>
          <w:rFonts w:ascii="Arial" w:hAnsi="Arial" w:cs="Arial"/>
          <w:color w:val="000000"/>
          <w:sz w:val="20"/>
          <w:szCs w:val="20"/>
        </w:rPr>
        <w:t xml:space="preserve"> najwyższą liczbę punktów</w:t>
      </w:r>
      <w:r w:rsidR="00F50F3A">
        <w:rPr>
          <w:rFonts w:ascii="Arial" w:hAnsi="Arial" w:cs="Arial"/>
          <w:color w:val="000000"/>
          <w:sz w:val="20"/>
          <w:szCs w:val="20"/>
        </w:rPr>
        <w:t xml:space="preserve"> na dane zadanie</w:t>
      </w:r>
      <w:r w:rsidRPr="00AD00B3">
        <w:rPr>
          <w:rFonts w:ascii="Arial" w:hAnsi="Arial" w:cs="Arial"/>
          <w:color w:val="000000"/>
          <w:sz w:val="20"/>
          <w:szCs w:val="20"/>
        </w:rPr>
        <w:t xml:space="preserve">, zgodnie z kryteriami i wymaganiami określonymi w SIWZ. </w:t>
      </w:r>
    </w:p>
    <w:p w:rsidR="00554498" w:rsidRPr="008C3BEA" w:rsidRDefault="00554498" w:rsidP="00554498">
      <w:pPr>
        <w:spacing w:after="0"/>
        <w:rPr>
          <w:rFonts w:ascii="Arial" w:hAnsi="Arial" w:cs="Arial"/>
          <w:sz w:val="14"/>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96EB6"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A671E3">
        <w:rPr>
          <w:rFonts w:ascii="Arial" w:eastAsia="Calibri" w:hAnsi="Arial" w:cs="Arial"/>
          <w:sz w:val="20"/>
          <w:szCs w:val="20"/>
        </w:rPr>
        <w:t>4</w:t>
      </w:r>
      <w:r w:rsidR="00870D5E">
        <w:rPr>
          <w:rFonts w:ascii="Arial" w:eastAsia="Calibri" w:hAnsi="Arial" w:cs="Arial"/>
          <w:sz w:val="20"/>
          <w:szCs w:val="20"/>
        </w:rPr>
        <w:t xml:space="preserve"> </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2003B4">
        <w:rPr>
          <w:rFonts w:ascii="Arial" w:eastAsia="Calibri" w:hAnsi="Arial" w:cs="Arial"/>
          <w:sz w:val="20"/>
          <w:szCs w:val="20"/>
        </w:rPr>
        <w:t>1</w:t>
      </w:r>
    </w:p>
    <w:p w:rsidR="002003B4" w:rsidRPr="002003B4" w:rsidRDefault="002003B4" w:rsidP="002003B4">
      <w:pPr>
        <w:pStyle w:val="NormalnyWeb"/>
        <w:spacing w:before="0" w:beforeAutospacing="0" w:after="0"/>
        <w:jc w:val="left"/>
        <w:rPr>
          <w:rFonts w:ascii="Arial" w:hAnsi="Arial" w:cs="Arial"/>
          <w:b/>
          <w:bCs/>
          <w:i/>
          <w:sz w:val="20"/>
          <w:szCs w:val="20"/>
        </w:rPr>
      </w:pPr>
      <w:proofErr w:type="spellStart"/>
      <w:r w:rsidRPr="00A671E3">
        <w:rPr>
          <w:rFonts w:ascii="Arial" w:hAnsi="Arial" w:cs="Arial"/>
          <w:b/>
          <w:bCs/>
          <w:i/>
          <w:sz w:val="20"/>
          <w:szCs w:val="20"/>
          <w:lang w:val="en-US"/>
        </w:rPr>
        <w:t>Polimex</w:t>
      </w:r>
      <w:proofErr w:type="spellEnd"/>
      <w:r w:rsidRPr="00A671E3">
        <w:rPr>
          <w:rFonts w:ascii="Arial" w:hAnsi="Arial" w:cs="Arial"/>
          <w:b/>
          <w:bCs/>
          <w:i/>
          <w:sz w:val="20"/>
          <w:szCs w:val="20"/>
          <w:lang w:val="en-US"/>
        </w:rPr>
        <w:t xml:space="preserve"> </w:t>
      </w:r>
      <w:proofErr w:type="spellStart"/>
      <w:r w:rsidRPr="00A671E3">
        <w:rPr>
          <w:rFonts w:ascii="Arial" w:hAnsi="Arial" w:cs="Arial"/>
          <w:b/>
          <w:bCs/>
          <w:i/>
          <w:sz w:val="20"/>
          <w:szCs w:val="20"/>
          <w:lang w:val="en-US"/>
        </w:rPr>
        <w:t>Mostostal</w:t>
      </w:r>
      <w:proofErr w:type="spellEnd"/>
      <w:r w:rsidRPr="00A671E3">
        <w:rPr>
          <w:rFonts w:ascii="Arial" w:hAnsi="Arial" w:cs="Arial"/>
          <w:b/>
          <w:bCs/>
          <w:i/>
          <w:sz w:val="20"/>
          <w:szCs w:val="20"/>
          <w:lang w:val="en-US"/>
        </w:rPr>
        <w:t xml:space="preserve"> S.A. al. </w:t>
      </w:r>
      <w:r w:rsidRPr="002003B4">
        <w:rPr>
          <w:rFonts w:ascii="Arial" w:hAnsi="Arial" w:cs="Arial"/>
          <w:b/>
          <w:bCs/>
          <w:i/>
          <w:sz w:val="20"/>
          <w:szCs w:val="20"/>
        </w:rPr>
        <w:t>Jana Pawła II 12, 00-124 Warszawa</w:t>
      </w:r>
    </w:p>
    <w:p w:rsidR="002003B4" w:rsidRPr="002003B4" w:rsidRDefault="002003B4" w:rsidP="002003B4">
      <w:pPr>
        <w:spacing w:after="0" w:line="240" w:lineRule="auto"/>
        <w:jc w:val="both"/>
        <w:rPr>
          <w:rFonts w:ascii="Arial" w:hAnsi="Arial" w:cs="Arial"/>
          <w:sz w:val="20"/>
          <w:szCs w:val="20"/>
        </w:rPr>
      </w:pPr>
      <w:r w:rsidRPr="002003B4">
        <w:rPr>
          <w:rFonts w:ascii="Arial" w:hAnsi="Arial" w:cs="Arial"/>
          <w:sz w:val="20"/>
          <w:szCs w:val="20"/>
        </w:rPr>
        <w:t xml:space="preserve">Uzasadnienie faktyczne: </w:t>
      </w:r>
      <w:r w:rsidRPr="002003B4">
        <w:rPr>
          <w:rFonts w:ascii="Arial" w:hAnsi="Arial" w:cs="Arial"/>
          <w:color w:val="0070C0"/>
          <w:sz w:val="20"/>
          <w:szCs w:val="20"/>
        </w:rPr>
        <w:t>Wykonawca złożył ofertę, w która nie zawierała treści, tj. formularzy oświadczeń i dokumentów niezbędnych do oceny i przeprowadzenia badania oferty - w kopercie zamieszczono puste kartki</w:t>
      </w:r>
    </w:p>
    <w:p w:rsidR="002003B4" w:rsidRPr="002003B4" w:rsidRDefault="002003B4" w:rsidP="002003B4">
      <w:pPr>
        <w:spacing w:after="0" w:line="240" w:lineRule="auto"/>
        <w:rPr>
          <w:rFonts w:ascii="Arial" w:hAnsi="Arial" w:cs="Arial"/>
          <w:color w:val="0070C0"/>
          <w:sz w:val="20"/>
          <w:szCs w:val="20"/>
        </w:rPr>
      </w:pPr>
      <w:r w:rsidRPr="002003B4">
        <w:rPr>
          <w:rFonts w:ascii="Arial" w:hAnsi="Arial" w:cs="Arial"/>
          <w:sz w:val="20"/>
          <w:szCs w:val="20"/>
        </w:rPr>
        <w:t xml:space="preserve">Uzasadnienie prawne: </w:t>
      </w:r>
      <w:r w:rsidRPr="002003B4">
        <w:rPr>
          <w:rFonts w:ascii="Arial" w:hAnsi="Arial" w:cs="Arial"/>
          <w:color w:val="0070C0"/>
          <w:sz w:val="20"/>
          <w:szCs w:val="20"/>
        </w:rPr>
        <w:t xml:space="preserve">Zamawiający odrzuca ofertę Wykonawcy, której treść nie odpowiada treści specyfikacji istotnych warunków zamówienia; </w:t>
      </w:r>
      <w:r w:rsidRPr="002003B4">
        <w:rPr>
          <w:rFonts w:ascii="Arial" w:hAnsi="Arial" w:cs="Arial"/>
          <w:sz w:val="20"/>
          <w:szCs w:val="20"/>
        </w:rPr>
        <w:t xml:space="preserve">zgodnie z art. 89 ust. 1 pkt. 2, Ustawy Prawo Zamówień Publicznych z dnia 29 stycznia 2004 (Dz. U. z 2015 r. poz. 2164 z </w:t>
      </w:r>
      <w:proofErr w:type="spellStart"/>
      <w:r w:rsidRPr="002003B4">
        <w:rPr>
          <w:rFonts w:ascii="Arial" w:hAnsi="Arial" w:cs="Arial"/>
          <w:sz w:val="20"/>
          <w:szCs w:val="20"/>
        </w:rPr>
        <w:t>późn</w:t>
      </w:r>
      <w:proofErr w:type="spellEnd"/>
      <w:r w:rsidRPr="002003B4">
        <w:rPr>
          <w:rFonts w:ascii="Arial" w:hAnsi="Arial" w:cs="Arial"/>
          <w:sz w:val="20"/>
          <w:szCs w:val="20"/>
        </w:rPr>
        <w:t xml:space="preserve">. </w:t>
      </w:r>
      <w:proofErr w:type="spellStart"/>
      <w:r w:rsidRPr="002003B4">
        <w:rPr>
          <w:rFonts w:ascii="Arial" w:hAnsi="Arial" w:cs="Arial"/>
          <w:sz w:val="20"/>
          <w:szCs w:val="20"/>
        </w:rPr>
        <w:t>zm</w:t>
      </w:r>
      <w:proofErr w:type="spellEnd"/>
      <w:r w:rsidRPr="002003B4">
        <w:rPr>
          <w:rFonts w:ascii="Arial" w:hAnsi="Arial" w:cs="Arial"/>
          <w:sz w:val="20"/>
          <w:szCs w:val="20"/>
        </w:rPr>
        <w:t>)</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2003B4">
        <w:rPr>
          <w:rFonts w:ascii="Arial" w:hAnsi="Arial" w:cs="Arial"/>
          <w:sz w:val="20"/>
          <w:szCs w:val="20"/>
        </w:rPr>
        <w:t>1</w:t>
      </w:r>
    </w:p>
    <w:p w:rsidR="002003B4" w:rsidRPr="002003B4" w:rsidRDefault="002003B4" w:rsidP="002003B4">
      <w:pPr>
        <w:pStyle w:val="NormalnyWeb"/>
        <w:spacing w:before="0" w:beforeAutospacing="0" w:after="0"/>
        <w:rPr>
          <w:rFonts w:ascii="Arial" w:hAnsi="Arial" w:cs="Arial"/>
          <w:b/>
          <w:bCs/>
          <w:i/>
          <w:sz w:val="20"/>
          <w:szCs w:val="20"/>
        </w:rPr>
      </w:pPr>
      <w:proofErr w:type="spellStart"/>
      <w:r w:rsidRPr="002003B4">
        <w:rPr>
          <w:rFonts w:ascii="Arial" w:hAnsi="Arial" w:cs="Arial"/>
          <w:b/>
          <w:bCs/>
          <w:i/>
          <w:sz w:val="20"/>
          <w:szCs w:val="20"/>
        </w:rPr>
        <w:t>A&amp;P</w:t>
      </w:r>
      <w:proofErr w:type="spellEnd"/>
      <w:r w:rsidRPr="002003B4">
        <w:rPr>
          <w:rFonts w:ascii="Arial" w:hAnsi="Arial" w:cs="Arial"/>
          <w:b/>
          <w:bCs/>
          <w:i/>
          <w:sz w:val="20"/>
          <w:szCs w:val="20"/>
        </w:rPr>
        <w:t xml:space="preserve"> Sp. z .o.o. ul. Jasna 31B, 44-122 Gliwice, </w:t>
      </w:r>
      <w:proofErr w:type="spellStart"/>
      <w:r w:rsidRPr="002003B4">
        <w:rPr>
          <w:rFonts w:ascii="Arial" w:hAnsi="Arial" w:cs="Arial"/>
          <w:b/>
          <w:bCs/>
          <w:i/>
          <w:sz w:val="20"/>
          <w:szCs w:val="20"/>
        </w:rPr>
        <w:t>Koprespond</w:t>
      </w:r>
      <w:proofErr w:type="spellEnd"/>
      <w:r w:rsidRPr="002003B4">
        <w:rPr>
          <w:rFonts w:ascii="Arial" w:hAnsi="Arial" w:cs="Arial"/>
          <w:b/>
          <w:bCs/>
          <w:i/>
          <w:sz w:val="20"/>
          <w:szCs w:val="20"/>
        </w:rPr>
        <w:t>: Tomasa Wilsona 8, 44-190 Knurów</w:t>
      </w:r>
    </w:p>
    <w:p w:rsidR="002003B4" w:rsidRPr="002003B4" w:rsidRDefault="002003B4" w:rsidP="002003B4">
      <w:pPr>
        <w:spacing w:after="0" w:line="240" w:lineRule="auto"/>
        <w:jc w:val="both"/>
        <w:rPr>
          <w:rFonts w:ascii="Arial" w:hAnsi="Arial" w:cs="Arial"/>
          <w:sz w:val="20"/>
          <w:szCs w:val="20"/>
        </w:rPr>
      </w:pPr>
      <w:r w:rsidRPr="002003B4">
        <w:rPr>
          <w:rFonts w:ascii="Arial" w:hAnsi="Arial" w:cs="Arial"/>
          <w:sz w:val="20"/>
          <w:szCs w:val="20"/>
        </w:rPr>
        <w:t xml:space="preserve">Uzasadnienie faktyczne: Zamawiający wystąpił na podstawie art. 25 ust. 1 </w:t>
      </w:r>
      <w:proofErr w:type="spellStart"/>
      <w:r w:rsidRPr="002003B4">
        <w:rPr>
          <w:rFonts w:ascii="Arial" w:hAnsi="Arial" w:cs="Arial"/>
          <w:sz w:val="20"/>
          <w:szCs w:val="20"/>
        </w:rPr>
        <w:t>Pzp</w:t>
      </w:r>
      <w:proofErr w:type="spellEnd"/>
      <w:r w:rsidRPr="002003B4">
        <w:rPr>
          <w:rFonts w:ascii="Arial" w:hAnsi="Arial" w:cs="Arial"/>
          <w:sz w:val="20"/>
          <w:szCs w:val="20"/>
        </w:rPr>
        <w:t xml:space="preserve"> do Wykonawcy w dn. 22.06.2017r. z pismem o uzupełnienie złożonych dokumentów i oświadczeń:</w:t>
      </w:r>
    </w:p>
    <w:p w:rsidR="002003B4" w:rsidRPr="002003B4" w:rsidRDefault="002003B4" w:rsidP="002003B4">
      <w:pPr>
        <w:pStyle w:val="Akapitzlist"/>
        <w:numPr>
          <w:ilvl w:val="0"/>
          <w:numId w:val="16"/>
        </w:numPr>
        <w:jc w:val="both"/>
        <w:rPr>
          <w:rFonts w:ascii="Arial" w:hAnsi="Arial" w:cs="Arial"/>
        </w:rPr>
      </w:pPr>
      <w:r w:rsidRPr="002003B4">
        <w:rPr>
          <w:rFonts w:ascii="Arial" w:hAnsi="Arial" w:cs="Arial"/>
        </w:rPr>
        <w:t xml:space="preserve">oświadczenie Wykonawcy o przynależności albo braku przynależności do tej samej grupy kapitałowej </w:t>
      </w:r>
    </w:p>
    <w:p w:rsidR="002003B4" w:rsidRPr="002003B4" w:rsidRDefault="002003B4" w:rsidP="002003B4">
      <w:pPr>
        <w:spacing w:after="0" w:line="240" w:lineRule="auto"/>
        <w:jc w:val="both"/>
        <w:rPr>
          <w:rFonts w:ascii="Arial" w:hAnsi="Arial" w:cs="Arial"/>
          <w:sz w:val="20"/>
          <w:szCs w:val="20"/>
        </w:rPr>
      </w:pPr>
      <w:r w:rsidRPr="002003B4">
        <w:rPr>
          <w:rFonts w:ascii="Arial" w:hAnsi="Arial" w:cs="Arial"/>
          <w:sz w:val="20"/>
          <w:szCs w:val="20"/>
        </w:rPr>
        <w:t>Do dnia wyznaczonego na złożenie pisma tj. do dn. 28.06 br. do Zamawiającego nie wpłynął żaden dokument na wystosowaną prośbę Zamawiającego. W związku z powyższym Zamawiający uznał ofertę Wykonawcy wykluczyć z udziału w postępowaniu.</w:t>
      </w:r>
    </w:p>
    <w:p w:rsidR="002003B4" w:rsidRDefault="002003B4" w:rsidP="002003B4">
      <w:pPr>
        <w:spacing w:after="0" w:line="240" w:lineRule="auto"/>
        <w:rPr>
          <w:rFonts w:ascii="Arial" w:hAnsi="Arial" w:cs="Arial"/>
          <w:sz w:val="20"/>
          <w:szCs w:val="20"/>
        </w:rPr>
      </w:pPr>
      <w:r w:rsidRPr="002003B4">
        <w:rPr>
          <w:rFonts w:ascii="Arial" w:hAnsi="Arial" w:cs="Arial"/>
          <w:sz w:val="20"/>
          <w:szCs w:val="20"/>
        </w:rPr>
        <w:t xml:space="preserve">Uzasadnienie prawne: Zamawiający wyklucza wykonawcę, który nie wykazał spełniania warunków udziału w postępowaniu lub nie został zaproszony do negocjacji lub złożenia ofert wstępnych albo ofert, lub nie wykazał braku podstaw wykluczenia. (art. 24 ust. 1 pkt. 12, Ustawy Prawo Zamówień Publicznych z dnia 29 stycznia 2004 (Dz. U. z 2015 r. poz. 2164 z </w:t>
      </w:r>
      <w:proofErr w:type="spellStart"/>
      <w:r w:rsidRPr="002003B4">
        <w:rPr>
          <w:rFonts w:ascii="Arial" w:hAnsi="Arial" w:cs="Arial"/>
          <w:sz w:val="20"/>
          <w:szCs w:val="20"/>
        </w:rPr>
        <w:t>późn</w:t>
      </w:r>
      <w:proofErr w:type="spellEnd"/>
      <w:r w:rsidRPr="002003B4">
        <w:rPr>
          <w:rFonts w:ascii="Arial" w:hAnsi="Arial" w:cs="Arial"/>
          <w:sz w:val="20"/>
          <w:szCs w:val="20"/>
        </w:rPr>
        <w:t xml:space="preserve">. </w:t>
      </w:r>
      <w:proofErr w:type="spellStart"/>
      <w:r w:rsidRPr="002003B4">
        <w:rPr>
          <w:rFonts w:ascii="Arial" w:hAnsi="Arial" w:cs="Arial"/>
          <w:sz w:val="20"/>
          <w:szCs w:val="20"/>
        </w:rPr>
        <w:t>zm</w:t>
      </w:r>
      <w:proofErr w:type="spellEnd"/>
      <w:r w:rsidRPr="002003B4">
        <w:rPr>
          <w:rFonts w:ascii="Arial" w:hAnsi="Arial" w:cs="Arial"/>
          <w:sz w:val="20"/>
          <w:szCs w:val="20"/>
        </w:rPr>
        <w:t>)</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p>
    <w:p w:rsidR="005431DB" w:rsidRDefault="005431DB" w:rsidP="0068222F">
      <w:pPr>
        <w:spacing w:after="0" w:line="240" w:lineRule="auto"/>
        <w:jc w:val="both"/>
        <w:rPr>
          <w:rFonts w:ascii="Arial" w:hAnsi="Arial" w:cs="Arial"/>
          <w:sz w:val="20"/>
          <w:szCs w:val="20"/>
        </w:rPr>
      </w:pPr>
    </w:p>
    <w:p w:rsidR="005431DB" w:rsidRDefault="005431DB" w:rsidP="0068222F">
      <w:pPr>
        <w:spacing w:after="0" w:line="240" w:lineRule="auto"/>
        <w:jc w:val="both"/>
        <w:rPr>
          <w:rFonts w:ascii="Arial" w:hAnsi="Arial" w:cs="Arial"/>
          <w:sz w:val="20"/>
          <w:szCs w:val="20"/>
        </w:rPr>
      </w:pPr>
    </w:p>
    <w:p w:rsidR="005431DB" w:rsidRDefault="005431DB" w:rsidP="0068222F">
      <w:pPr>
        <w:spacing w:after="0" w:line="240" w:lineRule="auto"/>
        <w:jc w:val="both"/>
        <w:rPr>
          <w:rFonts w:ascii="Arial" w:hAnsi="Arial" w:cs="Arial"/>
          <w:sz w:val="20"/>
          <w:szCs w:val="20"/>
        </w:rPr>
      </w:pPr>
    </w:p>
    <w:p w:rsidR="00BA2763" w:rsidRDefault="00BA2763" w:rsidP="0068222F">
      <w:pPr>
        <w:spacing w:after="0" w:line="240" w:lineRule="auto"/>
        <w:jc w:val="both"/>
        <w:rPr>
          <w:rFonts w:ascii="Arial" w:hAnsi="Arial" w:cs="Arial"/>
          <w:sz w:val="20"/>
          <w:szCs w:val="20"/>
        </w:rPr>
      </w:pPr>
    </w:p>
    <w:tbl>
      <w:tblPr>
        <w:tblW w:w="9323" w:type="dxa"/>
        <w:tblInd w:w="53" w:type="dxa"/>
        <w:tblCellMar>
          <w:left w:w="70" w:type="dxa"/>
          <w:right w:w="70" w:type="dxa"/>
        </w:tblCellMar>
        <w:tblLook w:val="04A0"/>
      </w:tblPr>
      <w:tblGrid>
        <w:gridCol w:w="5264"/>
        <w:gridCol w:w="2014"/>
        <w:gridCol w:w="2045"/>
      </w:tblGrid>
      <w:tr w:rsidR="008C3BEA" w:rsidRPr="00BA2763" w:rsidTr="008C3BEA">
        <w:trPr>
          <w:trHeight w:val="290"/>
        </w:trPr>
        <w:tc>
          <w:tcPr>
            <w:tcW w:w="5264" w:type="dxa"/>
            <w:tcBorders>
              <w:top w:val="nil"/>
              <w:left w:val="nil"/>
              <w:bottom w:val="nil"/>
              <w:right w:val="nil"/>
            </w:tcBorders>
            <w:shd w:val="clear" w:color="auto" w:fill="auto"/>
            <w:noWrap/>
            <w:vAlign w:val="bottom"/>
            <w:hideMark/>
          </w:tcPr>
          <w:p w:rsidR="008C3BEA" w:rsidRPr="00BA2763" w:rsidRDefault="008C3BEA" w:rsidP="00507AB1">
            <w:pPr>
              <w:spacing w:after="0" w:line="240" w:lineRule="auto"/>
              <w:jc w:val="right"/>
              <w:rPr>
                <w:rFonts w:ascii="Arial" w:eastAsia="Times New Roman" w:hAnsi="Arial" w:cs="Arial"/>
                <w:color w:val="000000"/>
                <w:sz w:val="18"/>
                <w:szCs w:val="18"/>
                <w:lang w:eastAsia="pl-PL"/>
              </w:rPr>
            </w:pPr>
            <w:r w:rsidRPr="00BA2763">
              <w:rPr>
                <w:rFonts w:ascii="Arial" w:eastAsia="Times New Roman" w:hAnsi="Arial" w:cs="Arial"/>
                <w:color w:val="000000"/>
                <w:sz w:val="18"/>
                <w:szCs w:val="18"/>
                <w:lang w:eastAsia="pl-PL"/>
              </w:rPr>
              <w:t xml:space="preserve">Nazwa </w:t>
            </w:r>
            <w:r w:rsidR="00507AB1">
              <w:rPr>
                <w:rFonts w:ascii="Arial" w:eastAsia="Times New Roman" w:hAnsi="Arial" w:cs="Arial"/>
                <w:color w:val="000000"/>
                <w:sz w:val="18"/>
                <w:szCs w:val="18"/>
                <w:lang w:eastAsia="pl-PL"/>
              </w:rPr>
              <w:t xml:space="preserve">zadania na drodze powiatowej nr 2005C: </w:t>
            </w:r>
            <w:r w:rsidRPr="00BA2763">
              <w:rPr>
                <w:rFonts w:ascii="Arial" w:eastAsia="Times New Roman" w:hAnsi="Arial" w:cs="Arial"/>
                <w:color w:val="000000"/>
                <w:sz w:val="18"/>
                <w:szCs w:val="18"/>
                <w:lang w:eastAsia="pl-PL"/>
              </w:rPr>
              <w:t xml:space="preserve"> </w:t>
            </w:r>
          </w:p>
        </w:tc>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BEA" w:rsidRPr="00BA2763" w:rsidRDefault="00507AB1" w:rsidP="00590619">
            <w:pPr>
              <w:spacing w:after="0" w:line="240" w:lineRule="auto"/>
              <w:jc w:val="center"/>
              <w:rPr>
                <w:rFonts w:ascii="Arial" w:eastAsia="Times New Roman" w:hAnsi="Arial" w:cs="Arial"/>
                <w:color w:val="000000"/>
                <w:sz w:val="18"/>
                <w:szCs w:val="18"/>
                <w:lang w:eastAsia="pl-PL"/>
              </w:rPr>
            </w:pPr>
            <w:r w:rsidRPr="00507AB1">
              <w:rPr>
                <w:rFonts w:ascii="Arial" w:eastAsia="Times New Roman" w:hAnsi="Arial" w:cs="Arial"/>
                <w:color w:val="000000"/>
                <w:sz w:val="18"/>
                <w:szCs w:val="18"/>
                <w:lang w:eastAsia="pl-PL"/>
              </w:rPr>
              <w:t>Zadanie nr 1 - Przebudowa most</w:t>
            </w:r>
            <w:r>
              <w:rPr>
                <w:rFonts w:ascii="Arial" w:eastAsia="Times New Roman" w:hAnsi="Arial" w:cs="Arial"/>
                <w:color w:val="000000"/>
                <w:sz w:val="18"/>
                <w:szCs w:val="18"/>
                <w:lang w:eastAsia="pl-PL"/>
              </w:rPr>
              <w:t>u</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rsidR="008C3BEA" w:rsidRPr="00BA2763" w:rsidRDefault="00507AB1" w:rsidP="00590619">
            <w:pPr>
              <w:spacing w:after="0" w:line="240" w:lineRule="auto"/>
              <w:jc w:val="center"/>
              <w:rPr>
                <w:rFonts w:ascii="Arial" w:eastAsia="Times New Roman" w:hAnsi="Arial" w:cs="Arial"/>
                <w:color w:val="000000"/>
                <w:sz w:val="18"/>
                <w:szCs w:val="18"/>
                <w:lang w:eastAsia="pl-PL"/>
              </w:rPr>
            </w:pPr>
            <w:r w:rsidRPr="00507AB1">
              <w:rPr>
                <w:rFonts w:ascii="Arial" w:eastAsia="Times New Roman" w:hAnsi="Arial" w:cs="Arial"/>
                <w:color w:val="000000"/>
                <w:sz w:val="18"/>
                <w:szCs w:val="18"/>
                <w:lang w:eastAsia="pl-PL"/>
              </w:rPr>
              <w:t>Zadanie nr 2 - Przebudowa skrzyżowania</w:t>
            </w:r>
          </w:p>
        </w:tc>
      </w:tr>
      <w:tr w:rsidR="008C3BEA" w:rsidRPr="00BA2763" w:rsidTr="00BA2763">
        <w:trPr>
          <w:trHeight w:val="290"/>
        </w:trPr>
        <w:tc>
          <w:tcPr>
            <w:tcW w:w="5264" w:type="dxa"/>
            <w:tcBorders>
              <w:top w:val="nil"/>
              <w:left w:val="nil"/>
              <w:bottom w:val="nil"/>
              <w:right w:val="nil"/>
            </w:tcBorders>
            <w:shd w:val="clear" w:color="auto" w:fill="auto"/>
            <w:noWrap/>
            <w:vAlign w:val="bottom"/>
            <w:hideMark/>
          </w:tcPr>
          <w:p w:rsidR="008C3BEA" w:rsidRPr="00BA2763" w:rsidRDefault="008C3BEA" w:rsidP="00BA2763">
            <w:pPr>
              <w:spacing w:after="0" w:line="240" w:lineRule="auto"/>
              <w:rPr>
                <w:rFonts w:ascii="Arial" w:eastAsia="Times New Roman" w:hAnsi="Arial" w:cs="Arial"/>
                <w:color w:val="000000"/>
                <w:sz w:val="18"/>
                <w:szCs w:val="18"/>
                <w:lang w:eastAsia="pl-PL"/>
              </w:rPr>
            </w:pPr>
            <w:r w:rsidRPr="00BA2763">
              <w:rPr>
                <w:rFonts w:ascii="Arial" w:eastAsia="Times New Roman" w:hAnsi="Arial" w:cs="Arial"/>
                <w:color w:val="000000"/>
                <w:sz w:val="18"/>
                <w:szCs w:val="18"/>
                <w:lang w:eastAsia="pl-PL"/>
              </w:rPr>
              <w:t>Wykonawca</w:t>
            </w:r>
          </w:p>
        </w:tc>
        <w:tc>
          <w:tcPr>
            <w:tcW w:w="4059" w:type="dxa"/>
            <w:gridSpan w:val="2"/>
            <w:tcBorders>
              <w:top w:val="nil"/>
              <w:left w:val="nil"/>
              <w:bottom w:val="single" w:sz="4" w:space="0" w:color="auto"/>
              <w:right w:val="nil"/>
            </w:tcBorders>
            <w:shd w:val="clear" w:color="auto" w:fill="auto"/>
            <w:noWrap/>
            <w:vAlign w:val="center"/>
            <w:hideMark/>
          </w:tcPr>
          <w:p w:rsidR="008C3BEA" w:rsidRPr="00BA2763" w:rsidRDefault="008C3BEA" w:rsidP="00590619">
            <w:pPr>
              <w:spacing w:after="0" w:line="240" w:lineRule="auto"/>
              <w:jc w:val="center"/>
              <w:rPr>
                <w:rFonts w:ascii="Arial" w:eastAsia="Times New Roman" w:hAnsi="Arial" w:cs="Arial"/>
                <w:color w:val="000000"/>
                <w:sz w:val="18"/>
                <w:szCs w:val="18"/>
                <w:lang w:eastAsia="pl-PL"/>
              </w:rPr>
            </w:pPr>
          </w:p>
        </w:tc>
      </w:tr>
      <w:tr w:rsidR="008C3BEA" w:rsidRPr="00BA2763" w:rsidTr="008C3BEA">
        <w:trPr>
          <w:trHeight w:val="290"/>
        </w:trPr>
        <w:tc>
          <w:tcPr>
            <w:tcW w:w="5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BEA" w:rsidRPr="00BA2763" w:rsidRDefault="00507AB1" w:rsidP="00BA2763">
            <w:pPr>
              <w:spacing w:after="0" w:line="240" w:lineRule="auto"/>
              <w:rPr>
                <w:rFonts w:ascii="Arial" w:eastAsia="Times New Roman" w:hAnsi="Arial" w:cs="Arial"/>
                <w:color w:val="000000"/>
                <w:sz w:val="18"/>
                <w:szCs w:val="18"/>
                <w:lang w:eastAsia="pl-PL"/>
              </w:rPr>
            </w:pPr>
            <w:r w:rsidRPr="00507AB1">
              <w:rPr>
                <w:rFonts w:ascii="Arial" w:eastAsia="Times New Roman" w:hAnsi="Arial" w:cs="Arial"/>
                <w:color w:val="000000"/>
                <w:sz w:val="18"/>
                <w:szCs w:val="18"/>
                <w:lang w:eastAsia="pl-PL"/>
              </w:rPr>
              <w:t>Przedsiębiorstwo Budownictwa Drogowo - Inżynieryjnego S.A. ul. Wapienna 10, Toruń</w:t>
            </w:r>
          </w:p>
        </w:tc>
        <w:tc>
          <w:tcPr>
            <w:tcW w:w="2014" w:type="dxa"/>
            <w:tcBorders>
              <w:top w:val="nil"/>
              <w:left w:val="nil"/>
              <w:bottom w:val="single" w:sz="4" w:space="0" w:color="auto"/>
              <w:right w:val="single" w:sz="4" w:space="0" w:color="auto"/>
            </w:tcBorders>
            <w:shd w:val="clear" w:color="auto" w:fill="auto"/>
            <w:noWrap/>
            <w:vAlign w:val="bottom"/>
            <w:hideMark/>
          </w:tcPr>
          <w:p w:rsidR="008C3BEA" w:rsidRPr="00BA2763" w:rsidRDefault="00F35BEE" w:rsidP="0059061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50,51</w:t>
            </w:r>
          </w:p>
        </w:tc>
        <w:tc>
          <w:tcPr>
            <w:tcW w:w="2045" w:type="dxa"/>
            <w:tcBorders>
              <w:top w:val="nil"/>
              <w:left w:val="nil"/>
              <w:bottom w:val="single" w:sz="4" w:space="0" w:color="auto"/>
              <w:right w:val="single" w:sz="4" w:space="0" w:color="auto"/>
            </w:tcBorders>
            <w:shd w:val="clear" w:color="auto" w:fill="auto"/>
            <w:noWrap/>
            <w:vAlign w:val="bottom"/>
            <w:hideMark/>
          </w:tcPr>
          <w:p w:rsidR="008C3BEA" w:rsidRPr="00BA2763" w:rsidRDefault="005431DB" w:rsidP="0059061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45,84</w:t>
            </w:r>
          </w:p>
        </w:tc>
      </w:tr>
      <w:tr w:rsidR="008C3BEA" w:rsidRPr="00BA2763" w:rsidTr="008C3BEA">
        <w:trPr>
          <w:trHeight w:val="290"/>
        </w:trPr>
        <w:tc>
          <w:tcPr>
            <w:tcW w:w="5264" w:type="dxa"/>
            <w:tcBorders>
              <w:top w:val="nil"/>
              <w:left w:val="single" w:sz="4" w:space="0" w:color="auto"/>
              <w:bottom w:val="single" w:sz="4" w:space="0" w:color="auto"/>
              <w:right w:val="single" w:sz="4" w:space="0" w:color="auto"/>
            </w:tcBorders>
            <w:shd w:val="clear" w:color="auto" w:fill="auto"/>
            <w:noWrap/>
            <w:vAlign w:val="bottom"/>
            <w:hideMark/>
          </w:tcPr>
          <w:p w:rsidR="008C3BEA" w:rsidRPr="00BA2763" w:rsidRDefault="005431DB" w:rsidP="00BA2763">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008C3BEA" w:rsidRPr="00BA2763">
              <w:rPr>
                <w:rFonts w:ascii="Arial" w:eastAsia="Times New Roman" w:hAnsi="Arial" w:cs="Arial"/>
                <w:color w:val="000000"/>
                <w:sz w:val="18"/>
                <w:szCs w:val="18"/>
                <w:lang w:eastAsia="pl-PL"/>
              </w:rPr>
              <w:t>kres gwarancji</w:t>
            </w:r>
            <w:r w:rsidR="008C3BEA" w:rsidRPr="008C3BEA">
              <w:rPr>
                <w:rFonts w:ascii="Arial" w:eastAsia="Times New Roman" w:hAnsi="Arial" w:cs="Arial"/>
                <w:color w:val="000000"/>
                <w:sz w:val="18"/>
                <w:szCs w:val="18"/>
                <w:lang w:eastAsia="pl-PL"/>
              </w:rPr>
              <w:t xml:space="preserve"> - ilość przyznanych pkt.</w:t>
            </w:r>
          </w:p>
        </w:tc>
        <w:tc>
          <w:tcPr>
            <w:tcW w:w="2014" w:type="dxa"/>
            <w:tcBorders>
              <w:top w:val="nil"/>
              <w:left w:val="nil"/>
              <w:bottom w:val="single" w:sz="4" w:space="0" w:color="auto"/>
              <w:right w:val="single" w:sz="4" w:space="0" w:color="auto"/>
            </w:tcBorders>
            <w:shd w:val="clear" w:color="auto" w:fill="auto"/>
            <w:noWrap/>
            <w:vAlign w:val="bottom"/>
            <w:hideMark/>
          </w:tcPr>
          <w:p w:rsidR="008C3BEA" w:rsidRPr="00BA2763" w:rsidRDefault="008C3BEA" w:rsidP="00590619">
            <w:pPr>
              <w:spacing w:after="0" w:line="240" w:lineRule="auto"/>
              <w:jc w:val="center"/>
              <w:rPr>
                <w:rFonts w:ascii="Arial" w:eastAsia="Times New Roman" w:hAnsi="Arial" w:cs="Arial"/>
                <w:sz w:val="18"/>
                <w:szCs w:val="18"/>
                <w:lang w:eastAsia="pl-PL"/>
              </w:rPr>
            </w:pPr>
            <w:r w:rsidRPr="008C3BEA">
              <w:rPr>
                <w:rFonts w:ascii="Arial" w:eastAsia="Times New Roman" w:hAnsi="Arial" w:cs="Arial"/>
                <w:sz w:val="18"/>
                <w:szCs w:val="18"/>
                <w:lang w:eastAsia="pl-PL"/>
              </w:rPr>
              <w:t>40</w:t>
            </w:r>
            <w:r w:rsidR="00F35BEE">
              <w:rPr>
                <w:rFonts w:ascii="Arial" w:eastAsia="Times New Roman" w:hAnsi="Arial" w:cs="Arial"/>
                <w:sz w:val="18"/>
                <w:szCs w:val="18"/>
                <w:lang w:eastAsia="pl-PL"/>
              </w:rPr>
              <w:t>,00</w:t>
            </w:r>
          </w:p>
        </w:tc>
        <w:tc>
          <w:tcPr>
            <w:tcW w:w="2045" w:type="dxa"/>
            <w:tcBorders>
              <w:top w:val="nil"/>
              <w:left w:val="nil"/>
              <w:bottom w:val="single" w:sz="4" w:space="0" w:color="auto"/>
              <w:right w:val="single" w:sz="4" w:space="0" w:color="auto"/>
            </w:tcBorders>
            <w:shd w:val="clear" w:color="auto" w:fill="auto"/>
            <w:noWrap/>
            <w:vAlign w:val="bottom"/>
            <w:hideMark/>
          </w:tcPr>
          <w:p w:rsidR="008C3BEA" w:rsidRPr="00BA2763" w:rsidRDefault="008C3BEA" w:rsidP="00590619">
            <w:pPr>
              <w:spacing w:after="0" w:line="240" w:lineRule="auto"/>
              <w:jc w:val="center"/>
              <w:rPr>
                <w:rFonts w:ascii="Arial" w:eastAsia="Times New Roman" w:hAnsi="Arial" w:cs="Arial"/>
                <w:sz w:val="18"/>
                <w:szCs w:val="18"/>
                <w:lang w:eastAsia="pl-PL"/>
              </w:rPr>
            </w:pPr>
            <w:r w:rsidRPr="008C3BEA">
              <w:rPr>
                <w:rFonts w:ascii="Arial" w:eastAsia="Times New Roman" w:hAnsi="Arial" w:cs="Arial"/>
                <w:sz w:val="18"/>
                <w:szCs w:val="18"/>
                <w:lang w:eastAsia="pl-PL"/>
              </w:rPr>
              <w:t>40</w:t>
            </w:r>
            <w:r w:rsidR="00F35BEE">
              <w:rPr>
                <w:rFonts w:ascii="Arial" w:eastAsia="Times New Roman" w:hAnsi="Arial" w:cs="Arial"/>
                <w:sz w:val="18"/>
                <w:szCs w:val="18"/>
                <w:lang w:eastAsia="pl-PL"/>
              </w:rPr>
              <w:t>,00</w:t>
            </w:r>
          </w:p>
        </w:tc>
      </w:tr>
      <w:tr w:rsidR="008C3BEA" w:rsidRPr="00BA2763" w:rsidTr="008C3BEA">
        <w:trPr>
          <w:trHeight w:val="290"/>
        </w:trPr>
        <w:tc>
          <w:tcPr>
            <w:tcW w:w="5264" w:type="dxa"/>
            <w:tcBorders>
              <w:top w:val="nil"/>
              <w:left w:val="single" w:sz="4" w:space="0" w:color="auto"/>
              <w:bottom w:val="single" w:sz="4" w:space="0" w:color="auto"/>
              <w:right w:val="single" w:sz="4" w:space="0" w:color="auto"/>
            </w:tcBorders>
            <w:shd w:val="clear" w:color="auto" w:fill="auto"/>
            <w:noWrap/>
            <w:vAlign w:val="bottom"/>
            <w:hideMark/>
          </w:tcPr>
          <w:p w:rsidR="008C3BEA" w:rsidRPr="008C3BEA" w:rsidRDefault="008C3BEA" w:rsidP="00BA2763">
            <w:pPr>
              <w:spacing w:after="0" w:line="240" w:lineRule="auto"/>
              <w:rPr>
                <w:rFonts w:ascii="Arial" w:eastAsia="Times New Roman" w:hAnsi="Arial" w:cs="Arial"/>
                <w:color w:val="000000"/>
                <w:sz w:val="18"/>
                <w:szCs w:val="18"/>
                <w:lang w:eastAsia="pl-PL"/>
              </w:rPr>
            </w:pPr>
            <w:r w:rsidRPr="008C3BEA">
              <w:rPr>
                <w:rFonts w:ascii="Arial" w:eastAsia="Times New Roman" w:hAnsi="Arial" w:cs="Arial"/>
                <w:color w:val="000000"/>
                <w:sz w:val="18"/>
                <w:szCs w:val="18"/>
                <w:lang w:eastAsia="pl-PL"/>
              </w:rPr>
              <w:t>Cena – ilość przyznanych pkt.</w:t>
            </w:r>
          </w:p>
        </w:tc>
        <w:tc>
          <w:tcPr>
            <w:tcW w:w="2014" w:type="dxa"/>
            <w:tcBorders>
              <w:top w:val="nil"/>
              <w:left w:val="nil"/>
              <w:bottom w:val="single" w:sz="4" w:space="0" w:color="auto"/>
              <w:right w:val="single" w:sz="4" w:space="0" w:color="auto"/>
            </w:tcBorders>
            <w:shd w:val="clear" w:color="auto" w:fill="auto"/>
            <w:noWrap/>
            <w:vAlign w:val="bottom"/>
            <w:hideMark/>
          </w:tcPr>
          <w:p w:rsidR="008C3BEA" w:rsidRPr="008C3BEA" w:rsidRDefault="005431DB" w:rsidP="0059061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90,51</w:t>
            </w:r>
          </w:p>
        </w:tc>
        <w:tc>
          <w:tcPr>
            <w:tcW w:w="2045" w:type="dxa"/>
            <w:tcBorders>
              <w:top w:val="nil"/>
              <w:left w:val="nil"/>
              <w:bottom w:val="single" w:sz="4" w:space="0" w:color="auto"/>
              <w:right w:val="single" w:sz="4" w:space="0" w:color="auto"/>
            </w:tcBorders>
            <w:shd w:val="clear" w:color="auto" w:fill="auto"/>
            <w:noWrap/>
            <w:vAlign w:val="bottom"/>
            <w:hideMark/>
          </w:tcPr>
          <w:p w:rsidR="008C3BEA" w:rsidRPr="008C3BEA" w:rsidRDefault="005431DB" w:rsidP="0059061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85,84</w:t>
            </w:r>
          </w:p>
        </w:tc>
      </w:tr>
      <w:tr w:rsidR="008C3BEA" w:rsidRPr="00BA2763" w:rsidTr="00BA2763">
        <w:trPr>
          <w:trHeight w:val="290"/>
        </w:trPr>
        <w:tc>
          <w:tcPr>
            <w:tcW w:w="5264" w:type="dxa"/>
            <w:tcBorders>
              <w:top w:val="nil"/>
              <w:left w:val="nil"/>
              <w:bottom w:val="nil"/>
              <w:right w:val="nil"/>
            </w:tcBorders>
            <w:shd w:val="clear" w:color="auto" w:fill="auto"/>
            <w:noWrap/>
            <w:vAlign w:val="bottom"/>
            <w:hideMark/>
          </w:tcPr>
          <w:p w:rsidR="008C3BEA" w:rsidRPr="00BA2763" w:rsidRDefault="008C3BEA" w:rsidP="00BA2763">
            <w:pPr>
              <w:spacing w:after="0" w:line="240" w:lineRule="auto"/>
              <w:rPr>
                <w:rFonts w:ascii="Arial" w:eastAsia="Times New Roman" w:hAnsi="Arial" w:cs="Arial"/>
                <w:color w:val="000000"/>
                <w:sz w:val="18"/>
                <w:szCs w:val="18"/>
                <w:lang w:eastAsia="pl-PL"/>
              </w:rPr>
            </w:pPr>
            <w:r w:rsidRPr="00BA2763">
              <w:rPr>
                <w:rFonts w:ascii="Arial" w:eastAsia="Times New Roman" w:hAnsi="Arial" w:cs="Arial"/>
                <w:color w:val="000000"/>
                <w:sz w:val="18"/>
                <w:szCs w:val="18"/>
                <w:lang w:eastAsia="pl-PL"/>
              </w:rPr>
              <w:t>Wykonawca</w:t>
            </w:r>
          </w:p>
        </w:tc>
        <w:tc>
          <w:tcPr>
            <w:tcW w:w="4059" w:type="dxa"/>
            <w:gridSpan w:val="2"/>
            <w:tcBorders>
              <w:top w:val="nil"/>
              <w:left w:val="nil"/>
              <w:bottom w:val="single" w:sz="4" w:space="0" w:color="auto"/>
              <w:right w:val="nil"/>
            </w:tcBorders>
            <w:shd w:val="clear" w:color="auto" w:fill="auto"/>
            <w:noWrap/>
            <w:vAlign w:val="center"/>
            <w:hideMark/>
          </w:tcPr>
          <w:p w:rsidR="008C3BEA" w:rsidRPr="00BA2763" w:rsidRDefault="008C3BEA" w:rsidP="00590619">
            <w:pPr>
              <w:spacing w:after="0" w:line="240" w:lineRule="auto"/>
              <w:jc w:val="center"/>
              <w:rPr>
                <w:rFonts w:ascii="Arial" w:eastAsia="Times New Roman" w:hAnsi="Arial" w:cs="Arial"/>
                <w:sz w:val="18"/>
                <w:szCs w:val="18"/>
                <w:lang w:eastAsia="pl-PL"/>
              </w:rPr>
            </w:pPr>
          </w:p>
        </w:tc>
      </w:tr>
      <w:tr w:rsidR="008C3BEA" w:rsidRPr="00BA2763" w:rsidTr="008C3BEA">
        <w:trPr>
          <w:trHeight w:val="290"/>
        </w:trPr>
        <w:tc>
          <w:tcPr>
            <w:tcW w:w="5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BEA" w:rsidRPr="00BA2763" w:rsidRDefault="00507AB1" w:rsidP="00BA2763">
            <w:pPr>
              <w:spacing w:after="0" w:line="240" w:lineRule="auto"/>
              <w:rPr>
                <w:rFonts w:ascii="Arial" w:eastAsia="Times New Roman" w:hAnsi="Arial" w:cs="Arial"/>
                <w:color w:val="000000"/>
                <w:sz w:val="18"/>
                <w:szCs w:val="18"/>
                <w:lang w:eastAsia="pl-PL"/>
              </w:rPr>
            </w:pPr>
            <w:r w:rsidRPr="00507AB1">
              <w:rPr>
                <w:rFonts w:ascii="Arial" w:eastAsia="Times New Roman" w:hAnsi="Arial" w:cs="Arial"/>
                <w:color w:val="000000"/>
                <w:sz w:val="18"/>
                <w:szCs w:val="18"/>
                <w:lang w:eastAsia="pl-PL"/>
              </w:rPr>
              <w:t xml:space="preserve">SKANSKA S.A ul. Gen. J. Zajączka 9, </w:t>
            </w:r>
            <w:proofErr w:type="spellStart"/>
            <w:r w:rsidRPr="00507AB1">
              <w:rPr>
                <w:rFonts w:ascii="Arial" w:eastAsia="Times New Roman" w:hAnsi="Arial" w:cs="Arial"/>
                <w:color w:val="000000"/>
                <w:sz w:val="18"/>
                <w:szCs w:val="18"/>
                <w:lang w:eastAsia="pl-PL"/>
              </w:rPr>
              <w:t>Korespond</w:t>
            </w:r>
            <w:proofErr w:type="spellEnd"/>
            <w:r w:rsidRPr="00507AB1">
              <w:rPr>
                <w:rFonts w:ascii="Arial" w:eastAsia="Times New Roman" w:hAnsi="Arial" w:cs="Arial"/>
                <w:color w:val="000000"/>
                <w:sz w:val="18"/>
                <w:szCs w:val="18"/>
                <w:lang w:eastAsia="pl-PL"/>
              </w:rPr>
              <w:t>. Gutkowo 49, 11-041 Olsztyn</w:t>
            </w:r>
          </w:p>
        </w:tc>
        <w:tc>
          <w:tcPr>
            <w:tcW w:w="2014" w:type="dxa"/>
            <w:tcBorders>
              <w:top w:val="nil"/>
              <w:left w:val="nil"/>
              <w:bottom w:val="single" w:sz="4" w:space="0" w:color="auto"/>
              <w:right w:val="single" w:sz="4" w:space="0" w:color="auto"/>
            </w:tcBorders>
            <w:shd w:val="clear" w:color="auto" w:fill="auto"/>
            <w:noWrap/>
            <w:vAlign w:val="bottom"/>
            <w:hideMark/>
          </w:tcPr>
          <w:p w:rsidR="008C3BEA" w:rsidRPr="00BA2763" w:rsidRDefault="00F35BEE" w:rsidP="0059061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60,00</w:t>
            </w:r>
          </w:p>
        </w:tc>
        <w:tc>
          <w:tcPr>
            <w:tcW w:w="2045" w:type="dxa"/>
            <w:tcBorders>
              <w:top w:val="nil"/>
              <w:left w:val="nil"/>
              <w:bottom w:val="single" w:sz="4" w:space="0" w:color="auto"/>
              <w:right w:val="single" w:sz="4" w:space="0" w:color="auto"/>
            </w:tcBorders>
            <w:shd w:val="clear" w:color="auto" w:fill="auto"/>
            <w:noWrap/>
            <w:vAlign w:val="bottom"/>
            <w:hideMark/>
          </w:tcPr>
          <w:p w:rsidR="008C3BEA" w:rsidRPr="00BA2763" w:rsidRDefault="00F35BEE" w:rsidP="0059061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60,00</w:t>
            </w:r>
          </w:p>
        </w:tc>
      </w:tr>
      <w:tr w:rsidR="008C3BEA" w:rsidRPr="00BA2763" w:rsidTr="008C3BEA">
        <w:trPr>
          <w:trHeight w:val="290"/>
        </w:trPr>
        <w:tc>
          <w:tcPr>
            <w:tcW w:w="5264" w:type="dxa"/>
            <w:tcBorders>
              <w:top w:val="nil"/>
              <w:left w:val="single" w:sz="4" w:space="0" w:color="auto"/>
              <w:bottom w:val="single" w:sz="4" w:space="0" w:color="auto"/>
              <w:right w:val="single" w:sz="4" w:space="0" w:color="auto"/>
            </w:tcBorders>
            <w:shd w:val="clear" w:color="auto" w:fill="auto"/>
            <w:noWrap/>
            <w:vAlign w:val="bottom"/>
            <w:hideMark/>
          </w:tcPr>
          <w:p w:rsidR="008C3BEA" w:rsidRPr="00BA2763" w:rsidRDefault="005431DB" w:rsidP="0059061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008C3BEA" w:rsidRPr="00BA2763">
              <w:rPr>
                <w:rFonts w:ascii="Arial" w:eastAsia="Times New Roman" w:hAnsi="Arial" w:cs="Arial"/>
                <w:color w:val="000000"/>
                <w:sz w:val="18"/>
                <w:szCs w:val="18"/>
                <w:lang w:eastAsia="pl-PL"/>
              </w:rPr>
              <w:t>kres gwarancji</w:t>
            </w:r>
            <w:r w:rsidR="008C3BEA" w:rsidRPr="008C3BEA">
              <w:rPr>
                <w:rFonts w:ascii="Arial" w:eastAsia="Times New Roman" w:hAnsi="Arial" w:cs="Arial"/>
                <w:color w:val="000000"/>
                <w:sz w:val="18"/>
                <w:szCs w:val="18"/>
                <w:lang w:eastAsia="pl-PL"/>
              </w:rPr>
              <w:t xml:space="preserve"> - ilość przyznanych pkt.</w:t>
            </w:r>
          </w:p>
        </w:tc>
        <w:tc>
          <w:tcPr>
            <w:tcW w:w="2014" w:type="dxa"/>
            <w:tcBorders>
              <w:top w:val="nil"/>
              <w:left w:val="nil"/>
              <w:bottom w:val="single" w:sz="4" w:space="0" w:color="auto"/>
              <w:right w:val="single" w:sz="4" w:space="0" w:color="auto"/>
            </w:tcBorders>
            <w:shd w:val="clear" w:color="auto" w:fill="auto"/>
            <w:noWrap/>
            <w:vAlign w:val="bottom"/>
            <w:hideMark/>
          </w:tcPr>
          <w:p w:rsidR="008C3BEA" w:rsidRPr="00BA2763" w:rsidRDefault="008C3BEA" w:rsidP="00590619">
            <w:pPr>
              <w:spacing w:after="0" w:line="240" w:lineRule="auto"/>
              <w:jc w:val="center"/>
              <w:rPr>
                <w:rFonts w:ascii="Arial" w:eastAsia="Times New Roman" w:hAnsi="Arial" w:cs="Arial"/>
                <w:sz w:val="18"/>
                <w:szCs w:val="18"/>
                <w:lang w:eastAsia="pl-PL"/>
              </w:rPr>
            </w:pPr>
            <w:r w:rsidRPr="008C3BEA">
              <w:rPr>
                <w:rFonts w:ascii="Arial" w:eastAsia="Times New Roman" w:hAnsi="Arial" w:cs="Arial"/>
                <w:sz w:val="18"/>
                <w:szCs w:val="18"/>
                <w:lang w:eastAsia="pl-PL"/>
              </w:rPr>
              <w:t>40</w:t>
            </w:r>
            <w:r w:rsidR="00F35BEE">
              <w:rPr>
                <w:rFonts w:ascii="Arial" w:eastAsia="Times New Roman" w:hAnsi="Arial" w:cs="Arial"/>
                <w:sz w:val="18"/>
                <w:szCs w:val="18"/>
                <w:lang w:eastAsia="pl-PL"/>
              </w:rPr>
              <w:t>,00</w:t>
            </w:r>
          </w:p>
        </w:tc>
        <w:tc>
          <w:tcPr>
            <w:tcW w:w="2045" w:type="dxa"/>
            <w:tcBorders>
              <w:top w:val="nil"/>
              <w:left w:val="nil"/>
              <w:bottom w:val="single" w:sz="4" w:space="0" w:color="auto"/>
              <w:right w:val="single" w:sz="4" w:space="0" w:color="auto"/>
            </w:tcBorders>
            <w:shd w:val="clear" w:color="auto" w:fill="auto"/>
            <w:noWrap/>
            <w:vAlign w:val="bottom"/>
            <w:hideMark/>
          </w:tcPr>
          <w:p w:rsidR="008C3BEA" w:rsidRPr="00BA2763" w:rsidRDefault="008C3BEA" w:rsidP="00590619">
            <w:pPr>
              <w:spacing w:after="0" w:line="240" w:lineRule="auto"/>
              <w:jc w:val="center"/>
              <w:rPr>
                <w:rFonts w:ascii="Arial" w:eastAsia="Times New Roman" w:hAnsi="Arial" w:cs="Arial"/>
                <w:sz w:val="18"/>
                <w:szCs w:val="18"/>
                <w:lang w:eastAsia="pl-PL"/>
              </w:rPr>
            </w:pPr>
            <w:r w:rsidRPr="008C3BEA">
              <w:rPr>
                <w:rFonts w:ascii="Arial" w:eastAsia="Times New Roman" w:hAnsi="Arial" w:cs="Arial"/>
                <w:sz w:val="18"/>
                <w:szCs w:val="18"/>
                <w:lang w:eastAsia="pl-PL"/>
              </w:rPr>
              <w:t>40</w:t>
            </w:r>
            <w:r w:rsidR="00F35BEE">
              <w:rPr>
                <w:rFonts w:ascii="Arial" w:eastAsia="Times New Roman" w:hAnsi="Arial" w:cs="Arial"/>
                <w:sz w:val="18"/>
                <w:szCs w:val="18"/>
                <w:lang w:eastAsia="pl-PL"/>
              </w:rPr>
              <w:t>,00</w:t>
            </w:r>
          </w:p>
        </w:tc>
      </w:tr>
      <w:tr w:rsidR="008C3BEA" w:rsidRPr="00BA2763" w:rsidTr="008C3BEA">
        <w:trPr>
          <w:trHeight w:val="290"/>
        </w:trPr>
        <w:tc>
          <w:tcPr>
            <w:tcW w:w="5264" w:type="dxa"/>
            <w:tcBorders>
              <w:top w:val="nil"/>
              <w:left w:val="single" w:sz="4" w:space="0" w:color="auto"/>
              <w:bottom w:val="single" w:sz="4" w:space="0" w:color="auto"/>
              <w:right w:val="single" w:sz="4" w:space="0" w:color="auto"/>
            </w:tcBorders>
            <w:shd w:val="clear" w:color="auto" w:fill="auto"/>
            <w:noWrap/>
            <w:vAlign w:val="bottom"/>
            <w:hideMark/>
          </w:tcPr>
          <w:p w:rsidR="008C3BEA" w:rsidRPr="008C3BEA" w:rsidRDefault="008C3BEA" w:rsidP="00590619">
            <w:pPr>
              <w:spacing w:after="0" w:line="240" w:lineRule="auto"/>
              <w:rPr>
                <w:rFonts w:ascii="Arial" w:eastAsia="Times New Roman" w:hAnsi="Arial" w:cs="Arial"/>
                <w:color w:val="000000"/>
                <w:sz w:val="18"/>
                <w:szCs w:val="18"/>
                <w:lang w:eastAsia="pl-PL"/>
              </w:rPr>
            </w:pPr>
            <w:r w:rsidRPr="008C3BEA">
              <w:rPr>
                <w:rFonts w:ascii="Arial" w:eastAsia="Times New Roman" w:hAnsi="Arial" w:cs="Arial"/>
                <w:color w:val="000000"/>
                <w:sz w:val="18"/>
                <w:szCs w:val="18"/>
                <w:lang w:eastAsia="pl-PL"/>
              </w:rPr>
              <w:t>Cena – ilość przyznanych pkt.</w:t>
            </w:r>
          </w:p>
        </w:tc>
        <w:tc>
          <w:tcPr>
            <w:tcW w:w="2014" w:type="dxa"/>
            <w:tcBorders>
              <w:top w:val="nil"/>
              <w:left w:val="nil"/>
              <w:bottom w:val="single" w:sz="4" w:space="0" w:color="auto"/>
              <w:right w:val="single" w:sz="4" w:space="0" w:color="auto"/>
            </w:tcBorders>
            <w:shd w:val="clear" w:color="auto" w:fill="auto"/>
            <w:noWrap/>
            <w:vAlign w:val="bottom"/>
            <w:hideMark/>
          </w:tcPr>
          <w:p w:rsidR="008C3BEA" w:rsidRPr="008C3BEA" w:rsidRDefault="005431DB" w:rsidP="0059061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100,00</w:t>
            </w:r>
          </w:p>
        </w:tc>
        <w:tc>
          <w:tcPr>
            <w:tcW w:w="2045" w:type="dxa"/>
            <w:tcBorders>
              <w:top w:val="nil"/>
              <w:left w:val="nil"/>
              <w:bottom w:val="single" w:sz="4" w:space="0" w:color="auto"/>
              <w:right w:val="single" w:sz="4" w:space="0" w:color="auto"/>
            </w:tcBorders>
            <w:shd w:val="clear" w:color="auto" w:fill="auto"/>
            <w:noWrap/>
            <w:vAlign w:val="bottom"/>
            <w:hideMark/>
          </w:tcPr>
          <w:p w:rsidR="008C3BEA" w:rsidRPr="008C3BEA" w:rsidRDefault="005431DB" w:rsidP="0059061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100,00</w:t>
            </w:r>
          </w:p>
        </w:tc>
      </w:tr>
      <w:tr w:rsidR="00BA2763" w:rsidRPr="00BA2763" w:rsidTr="00BA2763">
        <w:trPr>
          <w:trHeight w:val="290"/>
        </w:trPr>
        <w:tc>
          <w:tcPr>
            <w:tcW w:w="5264" w:type="dxa"/>
            <w:tcBorders>
              <w:top w:val="nil"/>
              <w:left w:val="nil"/>
              <w:bottom w:val="nil"/>
              <w:right w:val="nil"/>
            </w:tcBorders>
            <w:shd w:val="clear" w:color="auto" w:fill="auto"/>
            <w:noWrap/>
            <w:vAlign w:val="bottom"/>
            <w:hideMark/>
          </w:tcPr>
          <w:p w:rsidR="00BA2763" w:rsidRPr="00BA2763" w:rsidRDefault="00BA2763" w:rsidP="00BA2763">
            <w:pPr>
              <w:spacing w:after="0" w:line="240" w:lineRule="auto"/>
              <w:rPr>
                <w:rFonts w:ascii="Arial" w:eastAsia="Times New Roman" w:hAnsi="Arial" w:cs="Arial"/>
                <w:color w:val="000000"/>
                <w:lang w:eastAsia="pl-PL"/>
              </w:rPr>
            </w:pPr>
          </w:p>
        </w:tc>
        <w:tc>
          <w:tcPr>
            <w:tcW w:w="2014" w:type="dxa"/>
            <w:tcBorders>
              <w:top w:val="nil"/>
              <w:left w:val="nil"/>
              <w:bottom w:val="nil"/>
              <w:right w:val="nil"/>
            </w:tcBorders>
            <w:shd w:val="clear" w:color="auto" w:fill="auto"/>
            <w:noWrap/>
            <w:vAlign w:val="bottom"/>
            <w:hideMark/>
          </w:tcPr>
          <w:p w:rsidR="00BA2763" w:rsidRPr="00BA2763" w:rsidRDefault="00BA2763" w:rsidP="00BA2763">
            <w:pPr>
              <w:spacing w:after="0" w:line="240" w:lineRule="auto"/>
              <w:rPr>
                <w:rFonts w:ascii="Arial" w:eastAsia="Times New Roman" w:hAnsi="Arial" w:cs="Arial"/>
                <w:color w:val="000000"/>
                <w:lang w:eastAsia="pl-PL"/>
              </w:rPr>
            </w:pPr>
          </w:p>
        </w:tc>
        <w:tc>
          <w:tcPr>
            <w:tcW w:w="2045" w:type="dxa"/>
            <w:tcBorders>
              <w:top w:val="nil"/>
              <w:left w:val="nil"/>
              <w:bottom w:val="nil"/>
              <w:right w:val="nil"/>
            </w:tcBorders>
            <w:shd w:val="clear" w:color="auto" w:fill="auto"/>
            <w:noWrap/>
            <w:vAlign w:val="bottom"/>
            <w:hideMark/>
          </w:tcPr>
          <w:p w:rsidR="00BA2763" w:rsidRPr="00BA2763" w:rsidRDefault="00BA2763" w:rsidP="00BA2763">
            <w:pPr>
              <w:spacing w:after="0" w:line="240" w:lineRule="auto"/>
              <w:rPr>
                <w:rFonts w:ascii="Arial" w:eastAsia="Times New Roman" w:hAnsi="Arial" w:cs="Arial"/>
                <w:color w:val="000000"/>
                <w:lang w:eastAsia="pl-PL"/>
              </w:rPr>
            </w:pPr>
          </w:p>
        </w:tc>
      </w:tr>
    </w:tbl>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9E3A44" w:rsidRP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Pr>
          <w:rFonts w:ascii="Arial" w:hAnsi="Arial" w:cs="Arial"/>
          <w:sz w:val="20"/>
          <w:szCs w:val="20"/>
        </w:rPr>
        <w:t xml:space="preserve"> postępowania – nie dotyczy</w:t>
      </w:r>
    </w:p>
    <w:p w:rsidR="00870D5E" w:rsidRDefault="00870D5E" w:rsidP="0068222F">
      <w:pPr>
        <w:spacing w:after="0" w:line="240" w:lineRule="auto"/>
        <w:jc w:val="both"/>
        <w:rPr>
          <w:rFonts w:ascii="Arial" w:hAnsi="Arial" w:cs="Arial"/>
          <w:sz w:val="20"/>
          <w:szCs w:val="20"/>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7C5B52" w:rsidRDefault="007C5B52" w:rsidP="0068222F">
      <w:pPr>
        <w:spacing w:after="0" w:line="240" w:lineRule="auto"/>
        <w:jc w:val="both"/>
        <w:rPr>
          <w:rFonts w:ascii="Arial" w:hAnsi="Arial" w:cs="Arial"/>
          <w:sz w:val="20"/>
          <w:szCs w:val="16"/>
          <w:u w:val="single"/>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r>
        <w:rPr>
          <w:rFonts w:ascii="Arial" w:hAnsi="Arial" w:cs="Arial"/>
          <w:sz w:val="20"/>
          <w:szCs w:val="18"/>
        </w:rPr>
        <w:t xml:space="preserve"> </w:t>
      </w:r>
    </w:p>
    <w:p w:rsidR="008C3BEA" w:rsidRDefault="008C3BEA" w:rsidP="00870D5E">
      <w:pPr>
        <w:spacing w:after="0" w:line="360" w:lineRule="auto"/>
        <w:jc w:val="both"/>
        <w:rPr>
          <w:rFonts w:ascii="Arial" w:hAnsi="Arial" w:cs="Arial"/>
          <w:sz w:val="20"/>
          <w:szCs w:val="18"/>
        </w:rPr>
      </w:pPr>
    </w:p>
    <w:p w:rsidR="008C3BEA" w:rsidRDefault="008C3BEA" w:rsidP="00870D5E">
      <w:pPr>
        <w:spacing w:after="0" w:line="360" w:lineRule="auto"/>
        <w:jc w:val="both"/>
        <w:rPr>
          <w:rFonts w:ascii="Arial" w:hAnsi="Arial" w:cs="Arial"/>
          <w:sz w:val="20"/>
          <w:szCs w:val="18"/>
        </w:rPr>
      </w:pPr>
    </w:p>
    <w:tbl>
      <w:tblPr>
        <w:tblW w:w="15167" w:type="dxa"/>
        <w:tblInd w:w="56" w:type="dxa"/>
        <w:tblCellMar>
          <w:left w:w="70" w:type="dxa"/>
          <w:right w:w="70" w:type="dxa"/>
        </w:tblCellMar>
        <w:tblLook w:val="04A0"/>
      </w:tblPr>
      <w:tblGrid>
        <w:gridCol w:w="8945"/>
        <w:gridCol w:w="6222"/>
      </w:tblGrid>
      <w:tr w:rsidR="00870D5E" w:rsidRPr="00D80D45" w:rsidTr="00230B07">
        <w:trPr>
          <w:trHeight w:val="236"/>
        </w:trPr>
        <w:tc>
          <w:tcPr>
            <w:tcW w:w="8945" w:type="dxa"/>
            <w:shd w:val="clear" w:color="auto" w:fill="auto"/>
            <w:noWrap/>
            <w:vAlign w:val="center"/>
            <w:hideMark/>
          </w:tcPr>
          <w:p w:rsidR="00870D5E" w:rsidRPr="00BD585F" w:rsidRDefault="00870D5E" w:rsidP="00230B07">
            <w:pPr>
              <w:pStyle w:val="Akapitzlist"/>
              <w:ind w:left="1080"/>
              <w:rPr>
                <w:rFonts w:ascii="Arial" w:hAnsi="Arial" w:cs="Arial"/>
                <w:sz w:val="16"/>
                <w:szCs w:val="16"/>
              </w:rPr>
            </w:pPr>
          </w:p>
        </w:tc>
        <w:tc>
          <w:tcPr>
            <w:tcW w:w="6222" w:type="dxa"/>
            <w:shd w:val="clear" w:color="auto" w:fill="auto"/>
            <w:vAlign w:val="center"/>
            <w:hideMark/>
          </w:tcPr>
          <w:p w:rsidR="00870D5E" w:rsidRPr="00D80D45" w:rsidRDefault="00870D5E" w:rsidP="00230B07">
            <w:pPr>
              <w:spacing w:after="0" w:line="240" w:lineRule="auto"/>
              <w:rPr>
                <w:rFonts w:ascii="Arial" w:eastAsia="Times New Roman" w:hAnsi="Arial" w:cs="Arial"/>
                <w:i/>
                <w:color w:val="000000"/>
                <w:sz w:val="16"/>
                <w:szCs w:val="16"/>
                <w:lang w:eastAsia="pl-PL"/>
              </w:rPr>
            </w:pPr>
          </w:p>
        </w:tc>
      </w:tr>
    </w:tbl>
    <w:p w:rsidR="008C3BEA" w:rsidRPr="008C3BEA" w:rsidRDefault="008C3BEA" w:rsidP="008C3BEA">
      <w:pPr>
        <w:tabs>
          <w:tab w:val="left" w:pos="2552"/>
        </w:tabs>
        <w:rPr>
          <w:rFonts w:ascii="Arial" w:eastAsia="Times New Roman" w:hAnsi="Arial" w:cs="Arial"/>
          <w:bCs/>
          <w:sz w:val="20"/>
          <w:szCs w:val="16"/>
          <w:lang w:eastAsia="pl-PL"/>
        </w:rPr>
      </w:pPr>
      <w:r>
        <w:rPr>
          <w:rFonts w:ascii="Arial" w:eastAsia="Times New Roman" w:hAnsi="Arial" w:cs="Arial"/>
          <w:bCs/>
          <w:sz w:val="20"/>
          <w:szCs w:val="16"/>
          <w:lang w:eastAsia="pl-PL"/>
        </w:rPr>
        <w:t>Otrzymują:</w:t>
      </w:r>
    </w:p>
    <w:tbl>
      <w:tblPr>
        <w:tblW w:w="8948" w:type="dxa"/>
        <w:tblInd w:w="53" w:type="dxa"/>
        <w:shd w:val="clear" w:color="000000" w:fill="auto"/>
        <w:tblCellMar>
          <w:left w:w="70" w:type="dxa"/>
          <w:right w:w="70" w:type="dxa"/>
        </w:tblCellMar>
        <w:tblLook w:val="04A0"/>
      </w:tblPr>
      <w:tblGrid>
        <w:gridCol w:w="8948"/>
      </w:tblGrid>
      <w:tr w:rsidR="00507AB1" w:rsidRPr="00507AB1" w:rsidTr="005431DB">
        <w:trPr>
          <w:trHeight w:val="319"/>
        </w:trPr>
        <w:tc>
          <w:tcPr>
            <w:tcW w:w="8948" w:type="dxa"/>
            <w:shd w:val="clear" w:color="000000" w:fill="auto"/>
            <w:noWrap/>
            <w:vAlign w:val="bottom"/>
            <w:hideMark/>
          </w:tcPr>
          <w:p w:rsidR="00507AB1" w:rsidRPr="005431DB" w:rsidRDefault="00507AB1" w:rsidP="005431DB">
            <w:pPr>
              <w:pStyle w:val="Akapitzlist"/>
              <w:numPr>
                <w:ilvl w:val="0"/>
                <w:numId w:val="17"/>
              </w:numPr>
              <w:rPr>
                <w:rFonts w:ascii="Arial" w:hAnsi="Arial" w:cs="Arial"/>
                <w:color w:val="000000"/>
                <w:sz w:val="18"/>
                <w:szCs w:val="18"/>
              </w:rPr>
            </w:pPr>
            <w:r w:rsidRPr="005431DB">
              <w:rPr>
                <w:rFonts w:ascii="Arial" w:hAnsi="Arial" w:cs="Arial"/>
                <w:color w:val="000000"/>
                <w:sz w:val="18"/>
                <w:szCs w:val="18"/>
              </w:rPr>
              <w:t>Przedsiębiorstwo Budownictwa Drogowo - Inżynieryjnego S.A. ul. Wapienna 10, Toruń</w:t>
            </w:r>
          </w:p>
        </w:tc>
      </w:tr>
      <w:tr w:rsidR="00507AB1" w:rsidRPr="00507AB1" w:rsidTr="005431DB">
        <w:trPr>
          <w:trHeight w:val="319"/>
        </w:trPr>
        <w:tc>
          <w:tcPr>
            <w:tcW w:w="8948" w:type="dxa"/>
            <w:shd w:val="clear" w:color="000000" w:fill="auto"/>
            <w:vAlign w:val="bottom"/>
            <w:hideMark/>
          </w:tcPr>
          <w:p w:rsidR="00507AB1" w:rsidRPr="005431DB" w:rsidRDefault="00507AB1" w:rsidP="005431DB">
            <w:pPr>
              <w:pStyle w:val="Akapitzlist"/>
              <w:numPr>
                <w:ilvl w:val="0"/>
                <w:numId w:val="17"/>
              </w:numPr>
              <w:rPr>
                <w:rFonts w:ascii="Arial" w:hAnsi="Arial" w:cs="Arial"/>
                <w:color w:val="000000"/>
                <w:sz w:val="18"/>
                <w:szCs w:val="18"/>
              </w:rPr>
            </w:pPr>
            <w:r w:rsidRPr="005431DB">
              <w:rPr>
                <w:rFonts w:ascii="Arial" w:hAnsi="Arial" w:cs="Arial"/>
                <w:color w:val="000000"/>
                <w:sz w:val="18"/>
                <w:szCs w:val="18"/>
              </w:rPr>
              <w:t xml:space="preserve">SKANSKA S.A ul. Gen. J. Zajączka 9, </w:t>
            </w:r>
            <w:proofErr w:type="spellStart"/>
            <w:r w:rsidRPr="005431DB">
              <w:rPr>
                <w:rFonts w:ascii="Arial" w:hAnsi="Arial" w:cs="Arial"/>
                <w:color w:val="000000"/>
                <w:sz w:val="18"/>
                <w:szCs w:val="18"/>
              </w:rPr>
              <w:t>Korespond</w:t>
            </w:r>
            <w:proofErr w:type="spellEnd"/>
            <w:r w:rsidRPr="005431DB">
              <w:rPr>
                <w:rFonts w:ascii="Arial" w:hAnsi="Arial" w:cs="Arial"/>
                <w:color w:val="000000"/>
                <w:sz w:val="18"/>
                <w:szCs w:val="18"/>
              </w:rPr>
              <w:t>. Gutkowo 49, 11-041 Olsztyn</w:t>
            </w:r>
          </w:p>
        </w:tc>
      </w:tr>
      <w:tr w:rsidR="00507AB1" w:rsidRPr="00507AB1" w:rsidTr="005431DB">
        <w:trPr>
          <w:trHeight w:val="319"/>
        </w:trPr>
        <w:tc>
          <w:tcPr>
            <w:tcW w:w="8948" w:type="dxa"/>
            <w:shd w:val="clear" w:color="000000" w:fill="auto"/>
            <w:vAlign w:val="bottom"/>
            <w:hideMark/>
          </w:tcPr>
          <w:p w:rsidR="00507AB1" w:rsidRPr="005431DB" w:rsidRDefault="00507AB1" w:rsidP="005431DB">
            <w:pPr>
              <w:pStyle w:val="Akapitzlist"/>
              <w:numPr>
                <w:ilvl w:val="0"/>
                <w:numId w:val="17"/>
              </w:numPr>
              <w:rPr>
                <w:rFonts w:ascii="Arial" w:hAnsi="Arial" w:cs="Arial"/>
                <w:color w:val="000000"/>
                <w:sz w:val="18"/>
                <w:szCs w:val="18"/>
              </w:rPr>
            </w:pPr>
            <w:proofErr w:type="spellStart"/>
            <w:r w:rsidRPr="005431DB">
              <w:rPr>
                <w:rFonts w:ascii="Arial" w:hAnsi="Arial" w:cs="Arial"/>
                <w:color w:val="000000"/>
                <w:sz w:val="18"/>
                <w:szCs w:val="18"/>
                <w:lang w:val="en-US"/>
              </w:rPr>
              <w:t>Polimex</w:t>
            </w:r>
            <w:proofErr w:type="spellEnd"/>
            <w:r w:rsidRPr="005431DB">
              <w:rPr>
                <w:rFonts w:ascii="Arial" w:hAnsi="Arial" w:cs="Arial"/>
                <w:color w:val="000000"/>
                <w:sz w:val="18"/>
                <w:szCs w:val="18"/>
                <w:lang w:val="en-US"/>
              </w:rPr>
              <w:t xml:space="preserve"> </w:t>
            </w:r>
            <w:proofErr w:type="spellStart"/>
            <w:r w:rsidRPr="005431DB">
              <w:rPr>
                <w:rFonts w:ascii="Arial" w:hAnsi="Arial" w:cs="Arial"/>
                <w:color w:val="000000"/>
                <w:sz w:val="18"/>
                <w:szCs w:val="18"/>
                <w:lang w:val="en-US"/>
              </w:rPr>
              <w:t>Mostostal</w:t>
            </w:r>
            <w:proofErr w:type="spellEnd"/>
            <w:r w:rsidRPr="005431DB">
              <w:rPr>
                <w:rFonts w:ascii="Arial" w:hAnsi="Arial" w:cs="Arial"/>
                <w:color w:val="000000"/>
                <w:sz w:val="18"/>
                <w:szCs w:val="18"/>
                <w:lang w:val="en-US"/>
              </w:rPr>
              <w:t xml:space="preserve"> S.A. al. </w:t>
            </w:r>
            <w:r w:rsidRPr="005431DB">
              <w:rPr>
                <w:rFonts w:ascii="Arial" w:hAnsi="Arial" w:cs="Arial"/>
                <w:color w:val="000000"/>
                <w:sz w:val="18"/>
                <w:szCs w:val="18"/>
              </w:rPr>
              <w:t>Jana Pawła II 12, 00-124 Warszawa</w:t>
            </w:r>
          </w:p>
        </w:tc>
      </w:tr>
      <w:tr w:rsidR="00507AB1" w:rsidRPr="00507AB1" w:rsidTr="005431DB">
        <w:trPr>
          <w:trHeight w:val="319"/>
        </w:trPr>
        <w:tc>
          <w:tcPr>
            <w:tcW w:w="8948" w:type="dxa"/>
            <w:shd w:val="clear" w:color="000000" w:fill="auto"/>
            <w:vAlign w:val="bottom"/>
            <w:hideMark/>
          </w:tcPr>
          <w:p w:rsidR="00507AB1" w:rsidRPr="005431DB" w:rsidRDefault="00507AB1" w:rsidP="005431DB">
            <w:pPr>
              <w:pStyle w:val="Akapitzlist"/>
              <w:numPr>
                <w:ilvl w:val="0"/>
                <w:numId w:val="17"/>
              </w:numPr>
              <w:rPr>
                <w:rFonts w:ascii="Arial" w:hAnsi="Arial" w:cs="Arial"/>
                <w:color w:val="000000"/>
                <w:sz w:val="18"/>
                <w:szCs w:val="18"/>
              </w:rPr>
            </w:pPr>
            <w:proofErr w:type="spellStart"/>
            <w:r w:rsidRPr="005431DB">
              <w:rPr>
                <w:rFonts w:ascii="Arial" w:hAnsi="Arial" w:cs="Arial"/>
                <w:color w:val="000000"/>
                <w:sz w:val="18"/>
                <w:szCs w:val="18"/>
              </w:rPr>
              <w:t>A&amp;P</w:t>
            </w:r>
            <w:proofErr w:type="spellEnd"/>
            <w:r w:rsidRPr="005431DB">
              <w:rPr>
                <w:rFonts w:ascii="Arial" w:hAnsi="Arial" w:cs="Arial"/>
                <w:color w:val="000000"/>
                <w:sz w:val="18"/>
                <w:szCs w:val="18"/>
              </w:rPr>
              <w:t xml:space="preserve"> Sp. z .o.o. ul. Jasna 31B, 44-122 Gliwice</w:t>
            </w:r>
            <w:r w:rsidR="005431DB">
              <w:rPr>
                <w:rFonts w:ascii="Arial" w:hAnsi="Arial" w:cs="Arial"/>
                <w:color w:val="000000"/>
                <w:sz w:val="18"/>
                <w:szCs w:val="18"/>
              </w:rPr>
              <w:t xml:space="preserve">; </w:t>
            </w:r>
            <w:r w:rsidRPr="005431DB">
              <w:rPr>
                <w:rFonts w:ascii="Arial" w:hAnsi="Arial" w:cs="Arial"/>
                <w:color w:val="000000"/>
                <w:sz w:val="18"/>
                <w:szCs w:val="18"/>
              </w:rPr>
              <w:t xml:space="preserve"> </w:t>
            </w:r>
            <w:proofErr w:type="spellStart"/>
            <w:r w:rsidR="005431DB" w:rsidRPr="005431DB">
              <w:rPr>
                <w:rFonts w:ascii="Arial" w:hAnsi="Arial" w:cs="Arial"/>
                <w:bCs/>
                <w:sz w:val="18"/>
              </w:rPr>
              <w:t>Koprespond</w:t>
            </w:r>
            <w:proofErr w:type="spellEnd"/>
            <w:r w:rsidR="005431DB" w:rsidRPr="005431DB">
              <w:rPr>
                <w:rFonts w:ascii="Arial" w:hAnsi="Arial" w:cs="Arial"/>
                <w:bCs/>
                <w:sz w:val="18"/>
              </w:rPr>
              <w:t>: Tomasa Wilsona 8, 44-190 Knurów</w:t>
            </w:r>
          </w:p>
        </w:tc>
      </w:tr>
    </w:tbl>
    <w:p w:rsidR="000B296D" w:rsidRPr="00E1308C" w:rsidRDefault="000B296D" w:rsidP="000B296D">
      <w:pPr>
        <w:jc w:val="both"/>
        <w:rPr>
          <w:rFonts w:ascii="Arial" w:hAnsi="Arial" w:cs="Arial"/>
          <w:b/>
          <w:sz w:val="16"/>
          <w:szCs w:val="16"/>
        </w:rPr>
      </w:pPr>
    </w:p>
    <w:sectPr w:rsidR="000B296D" w:rsidRPr="00E1308C" w:rsidSect="008C3BEA">
      <w:pgSz w:w="11906" w:h="16838"/>
      <w:pgMar w:top="1702"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003" w:rsidRDefault="00B36003" w:rsidP="0068222F">
      <w:pPr>
        <w:spacing w:after="0" w:line="240" w:lineRule="auto"/>
      </w:pPr>
      <w:r>
        <w:separator/>
      </w:r>
    </w:p>
  </w:endnote>
  <w:endnote w:type="continuationSeparator" w:id="0">
    <w:p w:rsidR="00B36003" w:rsidRDefault="00B36003"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003" w:rsidRDefault="00B36003" w:rsidP="0068222F">
      <w:pPr>
        <w:spacing w:after="0" w:line="240" w:lineRule="auto"/>
      </w:pPr>
      <w:r>
        <w:separator/>
      </w:r>
    </w:p>
  </w:footnote>
  <w:footnote w:type="continuationSeparator" w:id="0">
    <w:p w:rsidR="00B36003" w:rsidRDefault="00B36003"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06D80"/>
    <w:multiLevelType w:val="hybridMultilevel"/>
    <w:tmpl w:val="21A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B97621"/>
    <w:multiLevelType w:val="hybridMultilevel"/>
    <w:tmpl w:val="A6BCE77A"/>
    <w:lvl w:ilvl="0" w:tplc="AFD298A0">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8A7E90"/>
    <w:multiLevelType w:val="hybridMultilevel"/>
    <w:tmpl w:val="645C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BA56CB"/>
    <w:multiLevelType w:val="hybridMultilevel"/>
    <w:tmpl w:val="08A4E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1"/>
  </w:num>
  <w:num w:numId="5">
    <w:abstractNumId w:val="0"/>
  </w:num>
  <w:num w:numId="6">
    <w:abstractNumId w:val="12"/>
  </w:num>
  <w:num w:numId="7">
    <w:abstractNumId w:val="16"/>
  </w:num>
  <w:num w:numId="8">
    <w:abstractNumId w:val="8"/>
  </w:num>
  <w:num w:numId="9">
    <w:abstractNumId w:val="14"/>
  </w:num>
  <w:num w:numId="10">
    <w:abstractNumId w:val="5"/>
  </w:num>
  <w:num w:numId="11">
    <w:abstractNumId w:val="10"/>
  </w:num>
  <w:num w:numId="12">
    <w:abstractNumId w:val="9"/>
  </w:num>
  <w:num w:numId="13">
    <w:abstractNumId w:val="4"/>
  </w:num>
  <w:num w:numId="14">
    <w:abstractNumId w:val="3"/>
  </w:num>
  <w:num w:numId="15">
    <w:abstractNumId w:val="6"/>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rsids>
    <w:rsidRoot w:val="0068222F"/>
    <w:rsid w:val="000036D8"/>
    <w:rsid w:val="00016D74"/>
    <w:rsid w:val="00063F86"/>
    <w:rsid w:val="00067954"/>
    <w:rsid w:val="00071D32"/>
    <w:rsid w:val="00081D60"/>
    <w:rsid w:val="0009090F"/>
    <w:rsid w:val="000941E0"/>
    <w:rsid w:val="000B296D"/>
    <w:rsid w:val="000B4C53"/>
    <w:rsid w:val="000D0AC4"/>
    <w:rsid w:val="000D3FE9"/>
    <w:rsid w:val="000E580E"/>
    <w:rsid w:val="0010011A"/>
    <w:rsid w:val="00112D5B"/>
    <w:rsid w:val="00114ABF"/>
    <w:rsid w:val="00115EFA"/>
    <w:rsid w:val="001232F6"/>
    <w:rsid w:val="00140BF1"/>
    <w:rsid w:val="00145D78"/>
    <w:rsid w:val="00170E93"/>
    <w:rsid w:val="00186060"/>
    <w:rsid w:val="001968E1"/>
    <w:rsid w:val="001A7888"/>
    <w:rsid w:val="001B26E6"/>
    <w:rsid w:val="001D3F84"/>
    <w:rsid w:val="001E24DC"/>
    <w:rsid w:val="001F6352"/>
    <w:rsid w:val="002003B4"/>
    <w:rsid w:val="00225F9A"/>
    <w:rsid w:val="00227B38"/>
    <w:rsid w:val="00227D43"/>
    <w:rsid w:val="002316E5"/>
    <w:rsid w:val="00252150"/>
    <w:rsid w:val="00264D4B"/>
    <w:rsid w:val="00274A8D"/>
    <w:rsid w:val="0028502E"/>
    <w:rsid w:val="002920CF"/>
    <w:rsid w:val="002925AA"/>
    <w:rsid w:val="0029763F"/>
    <w:rsid w:val="002B0E09"/>
    <w:rsid w:val="002E29AF"/>
    <w:rsid w:val="002E565B"/>
    <w:rsid w:val="00302FE6"/>
    <w:rsid w:val="0030420F"/>
    <w:rsid w:val="00326AA8"/>
    <w:rsid w:val="003557D9"/>
    <w:rsid w:val="0036469B"/>
    <w:rsid w:val="00375E28"/>
    <w:rsid w:val="00377137"/>
    <w:rsid w:val="003A1C39"/>
    <w:rsid w:val="003A3DF3"/>
    <w:rsid w:val="003A7E0C"/>
    <w:rsid w:val="003D513E"/>
    <w:rsid w:val="00414DF7"/>
    <w:rsid w:val="00440D70"/>
    <w:rsid w:val="00441A7D"/>
    <w:rsid w:val="004462F6"/>
    <w:rsid w:val="0044730A"/>
    <w:rsid w:val="00447DA4"/>
    <w:rsid w:val="00464015"/>
    <w:rsid w:val="00490994"/>
    <w:rsid w:val="00495F6A"/>
    <w:rsid w:val="00496DA9"/>
    <w:rsid w:val="004A684B"/>
    <w:rsid w:val="004B3F4A"/>
    <w:rsid w:val="004B5E9A"/>
    <w:rsid w:val="004E0FAC"/>
    <w:rsid w:val="00507AB1"/>
    <w:rsid w:val="005117D6"/>
    <w:rsid w:val="005151A0"/>
    <w:rsid w:val="005260C4"/>
    <w:rsid w:val="005275E9"/>
    <w:rsid w:val="0053019A"/>
    <w:rsid w:val="005326DB"/>
    <w:rsid w:val="00537861"/>
    <w:rsid w:val="005431DB"/>
    <w:rsid w:val="00543CD6"/>
    <w:rsid w:val="00551D80"/>
    <w:rsid w:val="00552DE6"/>
    <w:rsid w:val="00554498"/>
    <w:rsid w:val="00580D51"/>
    <w:rsid w:val="00595A76"/>
    <w:rsid w:val="00595C5E"/>
    <w:rsid w:val="005A4B21"/>
    <w:rsid w:val="005B3C36"/>
    <w:rsid w:val="005B55C5"/>
    <w:rsid w:val="005B79F2"/>
    <w:rsid w:val="005C56E5"/>
    <w:rsid w:val="005C6294"/>
    <w:rsid w:val="005C7C9D"/>
    <w:rsid w:val="005D0AA9"/>
    <w:rsid w:val="005E2AB6"/>
    <w:rsid w:val="005F79A4"/>
    <w:rsid w:val="00601086"/>
    <w:rsid w:val="00631849"/>
    <w:rsid w:val="006444A4"/>
    <w:rsid w:val="00652734"/>
    <w:rsid w:val="0068222F"/>
    <w:rsid w:val="00692A5D"/>
    <w:rsid w:val="00696EB6"/>
    <w:rsid w:val="006A7D16"/>
    <w:rsid w:val="006C030D"/>
    <w:rsid w:val="006C2D7E"/>
    <w:rsid w:val="006C5264"/>
    <w:rsid w:val="006C6B8B"/>
    <w:rsid w:val="006D4F9E"/>
    <w:rsid w:val="006E47AE"/>
    <w:rsid w:val="00704109"/>
    <w:rsid w:val="00704BED"/>
    <w:rsid w:val="00710A0C"/>
    <w:rsid w:val="00711334"/>
    <w:rsid w:val="0071548B"/>
    <w:rsid w:val="00745763"/>
    <w:rsid w:val="00766F66"/>
    <w:rsid w:val="0077662F"/>
    <w:rsid w:val="007915D9"/>
    <w:rsid w:val="007A417B"/>
    <w:rsid w:val="007B44EE"/>
    <w:rsid w:val="007C2C06"/>
    <w:rsid w:val="007C5B52"/>
    <w:rsid w:val="00822D4B"/>
    <w:rsid w:val="0082314F"/>
    <w:rsid w:val="008240D6"/>
    <w:rsid w:val="008256BF"/>
    <w:rsid w:val="00836721"/>
    <w:rsid w:val="00844F98"/>
    <w:rsid w:val="00860CA3"/>
    <w:rsid w:val="00870D5E"/>
    <w:rsid w:val="008743A8"/>
    <w:rsid w:val="008867EA"/>
    <w:rsid w:val="00891D7A"/>
    <w:rsid w:val="008C3BEA"/>
    <w:rsid w:val="008D0518"/>
    <w:rsid w:val="008D181B"/>
    <w:rsid w:val="008E0B4E"/>
    <w:rsid w:val="0090622B"/>
    <w:rsid w:val="00923B25"/>
    <w:rsid w:val="00961F3D"/>
    <w:rsid w:val="00973935"/>
    <w:rsid w:val="00976E03"/>
    <w:rsid w:val="009911D2"/>
    <w:rsid w:val="00994F87"/>
    <w:rsid w:val="009C239F"/>
    <w:rsid w:val="009D09AC"/>
    <w:rsid w:val="009E238C"/>
    <w:rsid w:val="009E3A44"/>
    <w:rsid w:val="009E7A4F"/>
    <w:rsid w:val="00A3276F"/>
    <w:rsid w:val="00A44116"/>
    <w:rsid w:val="00A5526F"/>
    <w:rsid w:val="00A671E3"/>
    <w:rsid w:val="00A7293E"/>
    <w:rsid w:val="00A775B8"/>
    <w:rsid w:val="00A90496"/>
    <w:rsid w:val="00AB20DF"/>
    <w:rsid w:val="00AD2BBA"/>
    <w:rsid w:val="00AD2D39"/>
    <w:rsid w:val="00AE302C"/>
    <w:rsid w:val="00AE7751"/>
    <w:rsid w:val="00AF0778"/>
    <w:rsid w:val="00AF24BC"/>
    <w:rsid w:val="00AF37F1"/>
    <w:rsid w:val="00AF3AB3"/>
    <w:rsid w:val="00AF6FB2"/>
    <w:rsid w:val="00B14A24"/>
    <w:rsid w:val="00B15C9E"/>
    <w:rsid w:val="00B36003"/>
    <w:rsid w:val="00B40D5F"/>
    <w:rsid w:val="00B55A98"/>
    <w:rsid w:val="00B61682"/>
    <w:rsid w:val="00BA2763"/>
    <w:rsid w:val="00BB777C"/>
    <w:rsid w:val="00BD35C1"/>
    <w:rsid w:val="00BD4182"/>
    <w:rsid w:val="00BD5F7B"/>
    <w:rsid w:val="00BE0835"/>
    <w:rsid w:val="00C01595"/>
    <w:rsid w:val="00C13CD2"/>
    <w:rsid w:val="00C24781"/>
    <w:rsid w:val="00C35D63"/>
    <w:rsid w:val="00C44EC0"/>
    <w:rsid w:val="00C45283"/>
    <w:rsid w:val="00C6796A"/>
    <w:rsid w:val="00C67B36"/>
    <w:rsid w:val="00C7582B"/>
    <w:rsid w:val="00C91FFE"/>
    <w:rsid w:val="00CB27C3"/>
    <w:rsid w:val="00CD5007"/>
    <w:rsid w:val="00CE6404"/>
    <w:rsid w:val="00D051F8"/>
    <w:rsid w:val="00D1044C"/>
    <w:rsid w:val="00D27AC8"/>
    <w:rsid w:val="00D34A09"/>
    <w:rsid w:val="00D3677E"/>
    <w:rsid w:val="00D42FAB"/>
    <w:rsid w:val="00D521BA"/>
    <w:rsid w:val="00D5228F"/>
    <w:rsid w:val="00D56B62"/>
    <w:rsid w:val="00D86199"/>
    <w:rsid w:val="00D9163D"/>
    <w:rsid w:val="00D91BF9"/>
    <w:rsid w:val="00DA0935"/>
    <w:rsid w:val="00DC3947"/>
    <w:rsid w:val="00DE16D3"/>
    <w:rsid w:val="00DE57C2"/>
    <w:rsid w:val="00E170FF"/>
    <w:rsid w:val="00E51AE8"/>
    <w:rsid w:val="00E6281A"/>
    <w:rsid w:val="00E64FDC"/>
    <w:rsid w:val="00E81129"/>
    <w:rsid w:val="00EA42BF"/>
    <w:rsid w:val="00ED6B05"/>
    <w:rsid w:val="00EF2889"/>
    <w:rsid w:val="00EF5BA0"/>
    <w:rsid w:val="00F02367"/>
    <w:rsid w:val="00F35BEE"/>
    <w:rsid w:val="00F36804"/>
    <w:rsid w:val="00F50F3A"/>
    <w:rsid w:val="00F51893"/>
    <w:rsid w:val="00F565EF"/>
    <w:rsid w:val="00F61C6A"/>
    <w:rsid w:val="00F735FD"/>
    <w:rsid w:val="00F8459C"/>
    <w:rsid w:val="00F9407C"/>
    <w:rsid w:val="00F972C5"/>
    <w:rsid w:val="00FB51F9"/>
    <w:rsid w:val="00FC6255"/>
    <w:rsid w:val="00FE6010"/>
    <w:rsid w:val="00FF3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customStyle="1" w:styleId="Default">
    <w:name w:val="Default"/>
    <w:rsid w:val="00507AB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741222777">
      <w:bodyDiv w:val="1"/>
      <w:marLeft w:val="0"/>
      <w:marRight w:val="0"/>
      <w:marTop w:val="0"/>
      <w:marBottom w:val="0"/>
      <w:divBdr>
        <w:top w:val="none" w:sz="0" w:space="0" w:color="auto"/>
        <w:left w:val="none" w:sz="0" w:space="0" w:color="auto"/>
        <w:bottom w:val="none" w:sz="0" w:space="0" w:color="auto"/>
        <w:right w:val="none" w:sz="0" w:space="0" w:color="auto"/>
      </w:divBdr>
    </w:div>
    <w:div w:id="10978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90A7F-67E1-4AB4-98FC-C6E71EDC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Pages>
  <Words>688</Words>
  <Characters>4130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140</cp:revision>
  <cp:lastPrinted>2017-07-17T05:26:00Z</cp:lastPrinted>
  <dcterms:created xsi:type="dcterms:W3CDTF">2014-03-04T06:41:00Z</dcterms:created>
  <dcterms:modified xsi:type="dcterms:W3CDTF">2017-07-17T06:32:00Z</dcterms:modified>
</cp:coreProperties>
</file>