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A" w:rsidRPr="00CB5B9F" w:rsidRDefault="00CB5B9F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CB5B9F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CB5B9F" w:rsidRPr="00CB5B9F" w:rsidRDefault="00CB5B9F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CB5B9F" w:rsidRDefault="00CB5B9F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 udzielania zamówień publicznych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Zaproszenie do składania ofert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Dom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złożenia propozycji cenowej na wykonanie zamówienia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Dostawy środków cz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>ystości oraz chemii gospodarstwa domowego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na potrzeby Domu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Dostawy środków cz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>ystości oraz chemii gospodarstwa domowego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na potrzeby Domu Pomocy Społecznej w Wielkiej Nieszawce według zapotrzebowania przedstawionego                      w załączniku nr. 3 do ogłoszenia w czasie od dnia podpisania umowy na okres 18 miesięcy. Na żądanie Zamawiającego Wykonawca przedstawi karty charakterystyki oferowanego produktu 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 xml:space="preserve">uzyskane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od producenta. Wykonawca wraz z ofertą przedstawi załącznik nr 3 w wersji elektronicznej. Koszty związane ze złożoną ofertą ponosi Wykonawca. 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dostawa, usługa, robota budowlana)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Dostawy środków cz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>ystości oraz chemii gospodarstwa domowego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będą odbywały 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Cs w:val="24"/>
          <w:lang w:eastAsia="pl-PL"/>
        </w:rPr>
        <w:t>według zapotrzebowania Zamawiającego, po wcześniejszym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zamówieniu 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 xml:space="preserve">produktów, </w:t>
      </w:r>
      <w:r>
        <w:rPr>
          <w:rFonts w:ascii="Times New Roman" w:eastAsia="Times New Roman" w:hAnsi="Times New Roman" w:cs="Times New Roman"/>
          <w:szCs w:val="24"/>
          <w:lang w:eastAsia="pl-PL"/>
        </w:rPr>
        <w:t>sukcesywnie przez okres trwania umowy, transportem własnym Wykonawcy i na jego koszt do siedziby Zamawiającego tj. Wielka Nieszawka ul. Toruńska 18, 87-165 Cierpice.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3 do ogłoszenia zawiera zapotrzebowanie na środki c</w:t>
      </w:r>
      <w:r w:rsidR="00310E77">
        <w:rPr>
          <w:rFonts w:ascii="Times New Roman" w:eastAsia="Times New Roman" w:hAnsi="Times New Roman" w:cs="Times New Roman"/>
          <w:szCs w:val="24"/>
          <w:lang w:eastAsia="pl-PL"/>
        </w:rPr>
        <w:t>zystości oraz chemię gospodarstwa domowego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pl-PL"/>
        </w:rPr>
        <w:t xml:space="preserve">. Niektóre produkty zapotrzebowania zawierają nazwy i dla porównania ofert Zamawiający nie będzie rozpatrywał ofert zawierających produkty równoważne bądź też ich zamienniki. Do oferty Wykonawca obowiązkowo załączy załącznik nr 4 – oświadczenie Wykonawcy. </w:t>
      </w: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Jedynym kryterium oceny ofert będzie zaproponowana przez Wykonawcę najniższa cena produktów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32E70" w:rsidRDefault="00232E70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Zamawiający może unieważnić postępowanie bez podania przyczyn.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Józef Stawski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56-678-72-80 wew. 11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06.06.2014 r. do godz. 10.00 pocztą lub osobiście do siedziby Zamawiającego (sekretariat) w zamkniętej kopercie z opisem „Dostawy środków czystości”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jednej zamkniętej kopercie, w siedzibie zamawiającego,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faksem na numer ……………,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e-mailem na adres: ………….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zamówienie/ zlecenie/ </w:t>
      </w:r>
      <w:r>
        <w:rPr>
          <w:rFonts w:ascii="Times New Roman" w:eastAsia="Times New Roman" w:hAnsi="Times New Roman" w:cs="Times New Roman"/>
          <w:szCs w:val="24"/>
          <w:lang w:eastAsia="pl-PL"/>
        </w:rPr>
        <w:t>umowę w sprawie zamówienia publicznego*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90EEA" w:rsidRDefault="00A90EEA" w:rsidP="00A90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 (formularz oferty przygotuje osoba odpowiedzialna merytorycznie za zamówienie).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0EEA" w:rsidRDefault="00A90EEA" w:rsidP="00A90EEA"/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232E70"/>
    <w:rsid w:val="00280ABD"/>
    <w:rsid w:val="00310E77"/>
    <w:rsid w:val="0032044F"/>
    <w:rsid w:val="00A90EEA"/>
    <w:rsid w:val="00C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6</cp:revision>
  <dcterms:created xsi:type="dcterms:W3CDTF">2014-05-29T11:54:00Z</dcterms:created>
  <dcterms:modified xsi:type="dcterms:W3CDTF">2014-05-30T09:17:00Z</dcterms:modified>
</cp:coreProperties>
</file>