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24" w:rsidRPr="001D4A24" w:rsidRDefault="001D4A24" w:rsidP="006835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D4A24"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:rsidR="001D4A24" w:rsidRDefault="001D4A24" w:rsidP="0068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21" w:rsidRDefault="00683521" w:rsidP="00683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21" w:rsidRDefault="00683521" w:rsidP="00683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Dom Pomocy Społecznej w Wielkiej Nieszawce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  <w:proofErr w:type="gramEnd"/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złożenia propozycji cenowej na wykonanie zamówienia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Pr="001D4A24" w:rsidRDefault="00B23D93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Dostawa</w:t>
      </w:r>
      <w:r w:rsidR="00683521" w:rsidRPr="001D4A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leków na potrzeby mieszkańców Domu Pomocy Społecznej w Wielkiej Nieszawce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683521" w:rsidRPr="001D4A24" w:rsidRDefault="00B23D93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Dostawa</w:t>
      </w:r>
      <w:r w:rsidR="00683521">
        <w:rPr>
          <w:rFonts w:ascii="Times New Roman" w:eastAsia="Times New Roman" w:hAnsi="Times New Roman" w:cs="Times New Roman"/>
          <w:szCs w:val="24"/>
          <w:lang w:eastAsia="pl-PL"/>
        </w:rPr>
        <w:t xml:space="preserve"> leków na potrzeby mieszkańców Domu Pomocy Społecznej w Wielkiej Nieszawce według zapotrzebowania przedstawionego w załączniku nr 3 do ogłoszenia w czasie od dnia podpisania umowy </w:t>
      </w:r>
      <w:r w:rsidR="001D4A24">
        <w:rPr>
          <w:rFonts w:ascii="Times New Roman" w:eastAsia="Times New Roman" w:hAnsi="Times New Roman" w:cs="Times New Roman"/>
          <w:szCs w:val="24"/>
          <w:lang w:eastAsia="pl-PL"/>
        </w:rPr>
        <w:t xml:space="preserve">na okres </w:t>
      </w:r>
      <w:r w:rsidR="00683521">
        <w:rPr>
          <w:rFonts w:ascii="Times New Roman" w:eastAsia="Times New Roman" w:hAnsi="Times New Roman" w:cs="Times New Roman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683521">
        <w:rPr>
          <w:rFonts w:ascii="Times New Roman" w:eastAsia="Times New Roman" w:hAnsi="Times New Roman" w:cs="Times New Roman"/>
          <w:szCs w:val="24"/>
          <w:lang w:eastAsia="pl-PL"/>
        </w:rPr>
        <w:t xml:space="preserve"> miesięcy.</w:t>
      </w:r>
      <w:r w:rsidR="00A8495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84954" w:rsidRPr="001D4A24">
        <w:rPr>
          <w:rFonts w:ascii="Times New Roman" w:eastAsia="Times New Roman" w:hAnsi="Times New Roman" w:cs="Times New Roman"/>
          <w:szCs w:val="24"/>
          <w:u w:val="single"/>
          <w:lang w:eastAsia="pl-PL"/>
        </w:rPr>
        <w:t>Wykonawca wraz z ofertą złoży załącznik nr 3 w wersji elektronicznej.</w:t>
      </w:r>
    </w:p>
    <w:p w:rsidR="00683521" w:rsidRDefault="00683521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– dostawa, usługa, robota budowlana)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683521" w:rsidRDefault="00683521" w:rsidP="006835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Pr="00683521" w:rsidRDefault="00683521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83521">
        <w:rPr>
          <w:rFonts w:ascii="Times New Roman" w:eastAsia="Times New Roman" w:hAnsi="Times New Roman" w:cs="Times New Roman"/>
          <w:szCs w:val="24"/>
          <w:lang w:eastAsia="pl-PL"/>
        </w:rPr>
        <w:t>Dostawy leków będą się odbywały ściśle według zapotrzebowania Zamawiającego określonego we wzorze umowy</w:t>
      </w:r>
      <w:r w:rsidR="001D4A24">
        <w:rPr>
          <w:rFonts w:ascii="Times New Roman" w:eastAsia="Times New Roman" w:hAnsi="Times New Roman" w:cs="Times New Roman"/>
          <w:szCs w:val="24"/>
          <w:lang w:eastAsia="pl-PL"/>
        </w:rPr>
        <w:t xml:space="preserve"> – załącznik </w:t>
      </w:r>
      <w:proofErr w:type="gramStart"/>
      <w:r w:rsidR="001D4A24">
        <w:rPr>
          <w:rFonts w:ascii="Times New Roman" w:eastAsia="Times New Roman" w:hAnsi="Times New Roman" w:cs="Times New Roman"/>
          <w:szCs w:val="24"/>
          <w:lang w:eastAsia="pl-PL"/>
        </w:rPr>
        <w:t xml:space="preserve">nr 5 </w:t>
      </w:r>
      <w:r w:rsidRPr="00683521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gramEnd"/>
      <w:r w:rsidRPr="00683521">
        <w:rPr>
          <w:rFonts w:ascii="Times New Roman" w:eastAsia="Times New Roman" w:hAnsi="Times New Roman" w:cs="Times New Roman"/>
          <w:szCs w:val="24"/>
          <w:lang w:eastAsia="pl-PL"/>
        </w:rPr>
        <w:t xml:space="preserve">na koszt Wykonawcy. Leki mają być dostarczone do siedziby Zamawiającego po wcześniejszym ich zamówieniu. </w:t>
      </w:r>
    </w:p>
    <w:p w:rsidR="00683521" w:rsidRDefault="00683521" w:rsidP="006835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D4A24" w:rsidRPr="003174E3" w:rsidRDefault="00F90690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Przedmiotem zamówienia będzie sukcesywna dostawa leków na potrzeby mieszkańców Domu Pomocy Społecznej w Wielkiej Nieszawce, na podstawie recept wystawionych przez lekarza i zapotrzebowania wystawionego przez upoważnione osoby z DPS, realizowane w ilościach i terminach zgodnie z zamówieniem Zamawiającego.</w:t>
      </w:r>
      <w:r w:rsidR="00A8495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3174E3" w:rsidRPr="00B23D93" w:rsidRDefault="003174E3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oferty Wykonawca obowiązkowo dołączy załącznik nr 4 –oświadczenie wykonawcy</w:t>
      </w:r>
      <w:r w:rsidR="00B23D93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23D93" w:rsidRPr="007B3E5D" w:rsidRDefault="00B23D93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oferty Wykonawca załącza</w:t>
      </w:r>
      <w:r w:rsidR="00A7658C">
        <w:rPr>
          <w:rFonts w:ascii="Times New Roman" w:eastAsia="Times New Roman" w:hAnsi="Times New Roman" w:cs="Times New Roman"/>
          <w:szCs w:val="24"/>
          <w:lang w:eastAsia="pl-PL"/>
        </w:rPr>
        <w:t xml:space="preserve"> również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kserokopie koncesji, zezwolenie na prowadzenie sprzedaży – obrotu lekami – kserokopia potwierdzona przez osobę podpisującą ofertę za zgodność z oryginałem; aktualny odpis z właściwego rejestru lub z centralnej ewidencji i informacji o działalności gospodarczej, jeżeli odrębne przepisy wymagają wpisu do rejestru, wystawiony nie wcześniej niż 6 miesięcy przed upływem terminu składania ofert, potwierdzony za zgodność z oryginałem przez Wykonawcę. Oferta wraz z załącznikami musi być podpisana przez Wykonawcę</w:t>
      </w:r>
      <w:r w:rsidR="002A13AD">
        <w:rPr>
          <w:rFonts w:ascii="Times New Roman" w:eastAsia="Times New Roman" w:hAnsi="Times New Roman" w:cs="Times New Roman"/>
          <w:szCs w:val="24"/>
          <w:lang w:eastAsia="pl-PL"/>
        </w:rPr>
        <w:t xml:space="preserve"> lub należycie umocowanego jego przedstawiciela w sposób umożliwiający identyfikację jego podpisu (czytelnie lub wraz z imienną pieczątką osoby podpisującej). Gdy ofertę podpisuje osoba, która nie jest wymieniona w dokumencie stwierdzającym uprawnienia do występowania w obrocie prawnym, do oferty musi być dołączone na piśmie stosowne pełnomocnictwo w tej sprawie podpisane przez osoby upoważnione do reprezentowania firmy. Pełnomocnictwo ma być dołączone do oferty i jest jej integralną częścią. Pełnomocnictwo musi być przedstawione w formie oryginału lub poświadczonej notarialnie za zgodność z oryginałem kopii. Oferty, które nie będą </w:t>
      </w:r>
      <w:r w:rsidR="002A13A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posiadały wyżej wskazanych załączników będą odrzucone bez możliwości uzupełnienia przez Wykonawcę braków formalnych. </w:t>
      </w:r>
    </w:p>
    <w:p w:rsidR="007B3E5D" w:rsidRPr="001D4A24" w:rsidRDefault="007B3E5D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Zamawiający będzie rozpatrywał propozycje cenową leków również pod kątem aktualnie obowiązujących przepisów prawa. Po zawarciu umowy na dostawy leków, zmiany cen </w:t>
      </w:r>
      <w:r w:rsidR="00A7658C">
        <w:rPr>
          <w:rFonts w:ascii="Times New Roman" w:eastAsia="Times New Roman" w:hAnsi="Times New Roman" w:cs="Times New Roman"/>
          <w:szCs w:val="24"/>
          <w:lang w:eastAsia="pl-PL"/>
        </w:rPr>
        <w:t xml:space="preserve">leków </w:t>
      </w:r>
      <w:r>
        <w:rPr>
          <w:rFonts w:ascii="Times New Roman" w:eastAsia="Times New Roman" w:hAnsi="Times New Roman" w:cs="Times New Roman"/>
          <w:szCs w:val="24"/>
          <w:lang w:eastAsia="pl-PL"/>
        </w:rPr>
        <w:t>będą mogły nast</w:t>
      </w:r>
      <w:r w:rsidR="00961D57">
        <w:rPr>
          <w:rFonts w:ascii="Times New Roman" w:eastAsia="Times New Roman" w:hAnsi="Times New Roman" w:cs="Times New Roman"/>
          <w:szCs w:val="24"/>
          <w:lang w:eastAsia="pl-PL"/>
        </w:rPr>
        <w:t>ąpić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wyłącznie na pod</w:t>
      </w:r>
      <w:r w:rsidR="00F4139B">
        <w:rPr>
          <w:rFonts w:ascii="Times New Roman" w:eastAsia="Times New Roman" w:hAnsi="Times New Roman" w:cs="Times New Roman"/>
          <w:szCs w:val="24"/>
          <w:lang w:eastAsia="pl-PL"/>
        </w:rPr>
        <w:t>stawie aneksu do zawartej umowy tylko w przypadku zmian przepisów dotyczących stawki podatku VAT oraz zmian cen urzędowych leków.</w:t>
      </w:r>
    </w:p>
    <w:p w:rsidR="001D4A24" w:rsidRPr="001D4A24" w:rsidRDefault="00A84954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A8495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Kryterium </w:t>
      </w:r>
      <w:r w:rsidR="008E5AB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wyboru </w:t>
      </w:r>
      <w:r w:rsidRPr="00A84954">
        <w:rPr>
          <w:rFonts w:ascii="Times New Roman" w:eastAsia="Times New Roman" w:hAnsi="Times New Roman" w:cs="Times New Roman"/>
          <w:b/>
          <w:szCs w:val="24"/>
          <w:lang w:eastAsia="pl-PL"/>
        </w:rPr>
        <w:t>ofert – najniższa cena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F90690" w:rsidRPr="00A84954" w:rsidRDefault="00A84954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A84954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Zamawiający może unieważnić postępowanie bez podania przyczyn. </w:t>
      </w:r>
    </w:p>
    <w:p w:rsidR="00683521" w:rsidRDefault="00683521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683521" w:rsidRDefault="00683521" w:rsidP="006835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0690" w:rsidRDefault="00F90690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Józef Stawski tel. 56-678-72-80 w. 11,</w:t>
      </w:r>
    </w:p>
    <w:p w:rsidR="00F90690" w:rsidRDefault="00F90690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Przewięźlikowska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tel. 56-678-72-80 w.23</w:t>
      </w:r>
    </w:p>
    <w:p w:rsidR="00683521" w:rsidRDefault="00683521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F90690" w:rsidRDefault="00F90690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0690" w:rsidRDefault="002A13AD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29.12.2015 r. </w:t>
      </w:r>
      <w:r w:rsidR="00F90690">
        <w:rPr>
          <w:rFonts w:ascii="Times New Roman" w:eastAsia="Times New Roman" w:hAnsi="Times New Roman" w:cs="Times New Roman"/>
          <w:szCs w:val="24"/>
          <w:lang w:eastAsia="pl-PL"/>
        </w:rPr>
        <w:t xml:space="preserve">do godz. 10.00 do siedziby Zamawiającego tj. Wielka </w:t>
      </w:r>
      <w:proofErr w:type="gramStart"/>
      <w:r w:rsidR="00F90690">
        <w:rPr>
          <w:rFonts w:ascii="Times New Roman" w:eastAsia="Times New Roman" w:hAnsi="Times New Roman" w:cs="Times New Roman"/>
          <w:szCs w:val="24"/>
          <w:lang w:eastAsia="pl-PL"/>
        </w:rPr>
        <w:t xml:space="preserve">Nieszawka </w:t>
      </w:r>
      <w:r w:rsidR="001D4A24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</w:t>
      </w:r>
      <w:r w:rsidR="00F90690">
        <w:rPr>
          <w:rFonts w:ascii="Times New Roman" w:eastAsia="Times New Roman" w:hAnsi="Times New Roman" w:cs="Times New Roman"/>
          <w:szCs w:val="24"/>
          <w:lang w:eastAsia="pl-PL"/>
        </w:rPr>
        <w:t>ul</w:t>
      </w:r>
      <w:proofErr w:type="gramEnd"/>
      <w:r w:rsidR="00F90690">
        <w:rPr>
          <w:rFonts w:ascii="Times New Roman" w:eastAsia="Times New Roman" w:hAnsi="Times New Roman" w:cs="Times New Roman"/>
          <w:szCs w:val="24"/>
          <w:lang w:eastAsia="pl-PL"/>
        </w:rPr>
        <w:t>. Toruńska 18, 87-165 Cierpice</w:t>
      </w:r>
      <w:r w:rsidR="00A84954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F90690">
        <w:rPr>
          <w:rFonts w:ascii="Times New Roman" w:eastAsia="Times New Roman" w:hAnsi="Times New Roman" w:cs="Times New Roman"/>
          <w:szCs w:val="24"/>
          <w:lang w:eastAsia="pl-PL"/>
        </w:rPr>
        <w:t xml:space="preserve"> listownie lub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osobiście do sekretariatu Domu                   w jednej zamkniętej kopercie </w:t>
      </w:r>
      <w:r w:rsidR="008E5ABF">
        <w:rPr>
          <w:rFonts w:ascii="Times New Roman" w:eastAsia="Times New Roman" w:hAnsi="Times New Roman" w:cs="Times New Roman"/>
          <w:szCs w:val="24"/>
          <w:lang w:eastAsia="pl-PL"/>
        </w:rPr>
        <w:t>z opisem –„Dostawa leków na potrzeby mieszkańców Domu Pomocy Społecznej w Wielkiej Nieszawce”.</w:t>
      </w:r>
      <w:r w:rsidR="00F9069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683521" w:rsidRDefault="00683521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84954" w:rsidRDefault="00A84954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Ofertę należy złożyć*:</w:t>
      </w:r>
    </w:p>
    <w:p w:rsidR="00683521" w:rsidRDefault="00683521" w:rsidP="006835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jednej zamkniętej kopercie, w siedzibie zamawiającego,</w:t>
      </w:r>
    </w:p>
    <w:p w:rsidR="00683521" w:rsidRPr="00F90690" w:rsidRDefault="00683521" w:rsidP="006835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proofErr w:type="gramStart"/>
      <w:r w:rsidRPr="00F90690">
        <w:rPr>
          <w:rFonts w:ascii="Times New Roman" w:eastAsia="Times New Roman" w:hAnsi="Times New Roman" w:cs="Times New Roman"/>
          <w:strike/>
          <w:szCs w:val="24"/>
          <w:lang w:eastAsia="pl-PL"/>
        </w:rPr>
        <w:t>faksem</w:t>
      </w:r>
      <w:proofErr w:type="gramEnd"/>
      <w:r w:rsidRPr="00F90690"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 na numer ……………,</w:t>
      </w:r>
    </w:p>
    <w:p w:rsidR="00683521" w:rsidRDefault="00683521" w:rsidP="006835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F90690">
        <w:rPr>
          <w:rFonts w:ascii="Times New Roman" w:eastAsia="Times New Roman" w:hAnsi="Times New Roman" w:cs="Times New Roman"/>
          <w:strike/>
          <w:szCs w:val="24"/>
          <w:lang w:eastAsia="pl-PL"/>
        </w:rPr>
        <w:t>e-mailem</w:t>
      </w:r>
      <w:proofErr w:type="gramEnd"/>
      <w:r w:rsidRPr="00F90690"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 na adres</w:t>
      </w:r>
      <w:r>
        <w:rPr>
          <w:rFonts w:ascii="Times New Roman" w:eastAsia="Times New Roman" w:hAnsi="Times New Roman" w:cs="Times New Roman"/>
          <w:szCs w:val="24"/>
          <w:lang w:eastAsia="pl-PL"/>
        </w:rPr>
        <w:t>: ………….</w:t>
      </w:r>
    </w:p>
    <w:p w:rsidR="00683521" w:rsidRDefault="00683521" w:rsidP="006835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wykonawcy </w:t>
      </w:r>
      <w:r w:rsidRPr="006C1F03">
        <w:rPr>
          <w:rFonts w:ascii="Times New Roman" w:eastAsia="Times New Roman" w:hAnsi="Times New Roman" w:cs="Times New Roman"/>
          <w:strike/>
          <w:szCs w:val="24"/>
          <w:lang w:eastAsia="pl-PL"/>
        </w:rPr>
        <w:t>zamówienie/ zlecenie/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umowę w sprawie zamówienia publicznego*</w:t>
      </w:r>
      <w:r w:rsidR="00D2046D">
        <w:rPr>
          <w:rFonts w:ascii="Times New Roman" w:eastAsia="Times New Roman" w:hAnsi="Times New Roman" w:cs="Times New Roman"/>
          <w:szCs w:val="24"/>
          <w:lang w:eastAsia="pl-PL"/>
        </w:rPr>
        <w:t xml:space="preserve"> (wzór umowy do wglądu w siedzibie zamawiającego).</w:t>
      </w:r>
      <w:bookmarkStart w:id="0" w:name="_GoBack"/>
      <w:bookmarkEnd w:id="0"/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84954" w:rsidRDefault="00683521" w:rsidP="006835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</w:t>
      </w:r>
      <w:r w:rsidR="006B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oferty</w:t>
      </w:r>
    </w:p>
    <w:p w:rsidR="00683521" w:rsidRDefault="00683521" w:rsidP="00A84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(formularz oferty przygotuje osoba odpowiedzialna merytorycznie za zamówienie).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3D"/>
    <w:rsid w:val="001D4A24"/>
    <w:rsid w:val="00280ABD"/>
    <w:rsid w:val="002A13AD"/>
    <w:rsid w:val="003174E3"/>
    <w:rsid w:val="0045503D"/>
    <w:rsid w:val="00683521"/>
    <w:rsid w:val="006B7970"/>
    <w:rsid w:val="006C1F03"/>
    <w:rsid w:val="007B3E5D"/>
    <w:rsid w:val="008E5ABF"/>
    <w:rsid w:val="00961D57"/>
    <w:rsid w:val="00A7658C"/>
    <w:rsid w:val="00A84954"/>
    <w:rsid w:val="00B23D93"/>
    <w:rsid w:val="00D2046D"/>
    <w:rsid w:val="00F4139B"/>
    <w:rsid w:val="00F9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13</cp:revision>
  <dcterms:created xsi:type="dcterms:W3CDTF">2014-05-06T10:22:00Z</dcterms:created>
  <dcterms:modified xsi:type="dcterms:W3CDTF">2015-12-24T07:15:00Z</dcterms:modified>
</cp:coreProperties>
</file>