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>SPECYFIKACJA ISTOTNYCH WARUNKÓW ZAMÓWIENIA</w:t>
      </w:r>
    </w:p>
    <w:p w:rsidR="00522443" w:rsidRPr="00DB3903" w:rsidRDefault="00522443" w:rsidP="00DB3903">
      <w:pPr>
        <w:pStyle w:val="Tekstpodstawowy"/>
        <w:spacing w:before="120"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20007D">
      <w:pPr>
        <w:pStyle w:val="Tekstpodstawowy"/>
        <w:spacing w:before="120" w:line="276" w:lineRule="auto"/>
        <w:ind w:firstLine="708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 xml:space="preserve">Nr: </w:t>
      </w:r>
      <w:r w:rsidR="00CF1862">
        <w:rPr>
          <w:rFonts w:ascii="Verdana" w:hAnsi="Verdana"/>
          <w:b/>
          <w:color w:val="000000"/>
          <w:sz w:val="20"/>
        </w:rPr>
        <w:t>PZD 11.252.3.12.</w:t>
      </w:r>
      <w:r w:rsidR="004E7D5F">
        <w:rPr>
          <w:rFonts w:ascii="Verdana" w:hAnsi="Verdana"/>
          <w:b/>
          <w:color w:val="000000"/>
          <w:sz w:val="20"/>
        </w:rPr>
        <w:t>2018</w:t>
      </w: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DB3903">
        <w:rPr>
          <w:rFonts w:ascii="Verdana" w:hAnsi="Verdana"/>
          <w:b/>
          <w:color w:val="000000"/>
          <w:spacing w:val="30"/>
          <w:sz w:val="20"/>
        </w:rPr>
        <w:t>Zamówienie udzielane w trybie</w:t>
      </w: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DB3903">
        <w:rPr>
          <w:rFonts w:ascii="Verdana" w:hAnsi="Verdana"/>
          <w:b/>
          <w:color w:val="000000"/>
          <w:spacing w:val="30"/>
          <w:sz w:val="20"/>
        </w:rPr>
        <w:t>PRZETARGU NIEOGRANICZONEGO</w:t>
      </w: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>O SZACUNKOWEJ WARTOŚCI, KTÓRA</w:t>
      </w:r>
      <w:r w:rsidR="00A327AC" w:rsidRPr="00DB3903">
        <w:rPr>
          <w:rFonts w:ascii="Verdana" w:hAnsi="Verdana"/>
          <w:b/>
          <w:color w:val="000000"/>
          <w:sz w:val="20"/>
        </w:rPr>
        <w:t xml:space="preserve"> NIE</w:t>
      </w:r>
      <w:r w:rsidRPr="00DB3903">
        <w:rPr>
          <w:rFonts w:ascii="Verdana" w:hAnsi="Verdana"/>
          <w:b/>
          <w:color w:val="000000"/>
          <w:sz w:val="20"/>
        </w:rPr>
        <w:t xml:space="preserve"> PRZEKRACZA </w:t>
      </w:r>
      <w:r w:rsidR="00A30644" w:rsidRPr="00DB3903">
        <w:rPr>
          <w:rFonts w:ascii="Verdana" w:hAnsi="Verdana"/>
          <w:b/>
          <w:color w:val="000000"/>
          <w:sz w:val="20"/>
        </w:rPr>
        <w:t>KWOTY OKREŚLONE</w:t>
      </w:r>
      <w:r w:rsidR="00A327AC" w:rsidRPr="00DB3903">
        <w:rPr>
          <w:rFonts w:ascii="Verdana" w:hAnsi="Verdana"/>
          <w:b/>
          <w:color w:val="000000"/>
          <w:sz w:val="20"/>
        </w:rPr>
        <w:t>J</w:t>
      </w:r>
      <w:r w:rsidRPr="00DB3903">
        <w:rPr>
          <w:rFonts w:ascii="Verdana" w:hAnsi="Verdana"/>
          <w:b/>
          <w:color w:val="000000"/>
          <w:sz w:val="20"/>
        </w:rPr>
        <w:t xml:space="preserve"> NA PODSTAWIE ART. 11 UST. 8 USTAWY PRAWO ZAMÓWIEŃ PUBLICZNYCH</w:t>
      </w:r>
      <w:r w:rsidR="00A30644" w:rsidRPr="00DB3903">
        <w:rPr>
          <w:rFonts w:ascii="Verdana" w:hAnsi="Verdana"/>
          <w:b/>
          <w:color w:val="000000"/>
          <w:sz w:val="20"/>
        </w:rPr>
        <w:t xml:space="preserve"> </w:t>
      </w: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A30644" w:rsidP="00DB3903">
      <w:pPr>
        <w:pStyle w:val="Tekstpodstawowy"/>
        <w:spacing w:line="276" w:lineRule="auto"/>
        <w:jc w:val="center"/>
        <w:rPr>
          <w:rFonts w:ascii="Verdana" w:hAnsi="Verdana"/>
          <w:color w:val="000000"/>
          <w:sz w:val="20"/>
        </w:rPr>
      </w:pPr>
      <w:r w:rsidRPr="00DB3903">
        <w:rPr>
          <w:rFonts w:ascii="Verdana" w:hAnsi="Verdana"/>
          <w:color w:val="000000"/>
          <w:sz w:val="20"/>
        </w:rPr>
        <w:t>na</w:t>
      </w:r>
      <w:r w:rsidR="00A327AC" w:rsidRPr="00DB3903">
        <w:rPr>
          <w:rFonts w:ascii="Verdana" w:hAnsi="Verdana"/>
          <w:color w:val="000000"/>
          <w:sz w:val="20"/>
        </w:rPr>
        <w:t xml:space="preserve"> opracowanie dokumentacji projektowej wraz z uzyskaniem pozwolenia na budowę dr</w:t>
      </w:r>
      <w:r w:rsidR="00A005F8">
        <w:rPr>
          <w:rFonts w:ascii="Verdana" w:hAnsi="Verdana"/>
          <w:color w:val="000000"/>
          <w:sz w:val="20"/>
        </w:rPr>
        <w:t>ogi</w:t>
      </w:r>
      <w:r w:rsidR="00A327AC" w:rsidRPr="00DB3903">
        <w:rPr>
          <w:rFonts w:ascii="Verdana" w:hAnsi="Verdana"/>
          <w:color w:val="000000"/>
          <w:sz w:val="20"/>
        </w:rPr>
        <w:t xml:space="preserve"> rowerow</w:t>
      </w:r>
      <w:r w:rsidR="00A005F8">
        <w:rPr>
          <w:rFonts w:ascii="Verdana" w:hAnsi="Verdana"/>
          <w:color w:val="000000"/>
          <w:sz w:val="20"/>
        </w:rPr>
        <w:t>ej</w:t>
      </w:r>
      <w:r w:rsidR="00A327AC" w:rsidRPr="00DB3903">
        <w:rPr>
          <w:rFonts w:ascii="Verdana" w:hAnsi="Verdana"/>
          <w:color w:val="000000"/>
          <w:sz w:val="20"/>
        </w:rPr>
        <w:t>:</w:t>
      </w:r>
    </w:p>
    <w:p w:rsidR="00A327AC" w:rsidRPr="00DB3903" w:rsidRDefault="00A327AC" w:rsidP="00DB3903">
      <w:pPr>
        <w:pStyle w:val="Tekstpodstawowy"/>
        <w:spacing w:line="276" w:lineRule="auto"/>
        <w:jc w:val="center"/>
        <w:rPr>
          <w:rFonts w:ascii="Verdana" w:hAnsi="Verdana"/>
          <w:color w:val="000000"/>
          <w:sz w:val="20"/>
        </w:rPr>
      </w:pPr>
    </w:p>
    <w:p w:rsidR="00790517" w:rsidRDefault="004E7D5F" w:rsidP="00DB3903">
      <w:pPr>
        <w:pStyle w:val="Tekstpodstawowy"/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Dobrzejewice – Łążyn II – Zębowo – do granicy powiatu</w:t>
      </w:r>
    </w:p>
    <w:p w:rsidR="00A327AC" w:rsidRDefault="00A005F8" w:rsidP="00DB3903">
      <w:pPr>
        <w:pStyle w:val="Tekstpodstawowy"/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oraz </w:t>
      </w:r>
      <w:r w:rsidR="00790517">
        <w:rPr>
          <w:rFonts w:ascii="Verdana" w:hAnsi="Verdana"/>
          <w:sz w:val="20"/>
        </w:rPr>
        <w:t>granic</w:t>
      </w:r>
      <w:r>
        <w:rPr>
          <w:rFonts w:ascii="Verdana" w:hAnsi="Verdana"/>
          <w:sz w:val="20"/>
        </w:rPr>
        <w:t>a</w:t>
      </w:r>
      <w:r w:rsidR="00790517">
        <w:rPr>
          <w:rFonts w:ascii="Verdana" w:hAnsi="Verdana"/>
          <w:sz w:val="20"/>
        </w:rPr>
        <w:t xml:space="preserve"> powiatu </w:t>
      </w:r>
      <w:r>
        <w:rPr>
          <w:rFonts w:ascii="Verdana" w:hAnsi="Verdana"/>
          <w:sz w:val="20"/>
        </w:rPr>
        <w:t xml:space="preserve">toruńskiego </w:t>
      </w:r>
      <w:r w:rsidR="00790517">
        <w:rPr>
          <w:rFonts w:ascii="Verdana" w:hAnsi="Verdana"/>
          <w:sz w:val="20"/>
        </w:rPr>
        <w:t>- Mazowsze</w:t>
      </w:r>
      <w:r w:rsidR="004E7D5F">
        <w:rPr>
          <w:rFonts w:ascii="Verdana" w:hAnsi="Verdana"/>
          <w:sz w:val="20"/>
        </w:rPr>
        <w:t xml:space="preserve"> </w:t>
      </w:r>
    </w:p>
    <w:p w:rsidR="007F1CCE" w:rsidRPr="00DB3903" w:rsidRDefault="007F1CCE" w:rsidP="00DB3903">
      <w:pPr>
        <w:pStyle w:val="Tekstpodstawowy"/>
        <w:spacing w:line="276" w:lineRule="auto"/>
        <w:jc w:val="center"/>
        <w:rPr>
          <w:rFonts w:ascii="Verdana" w:hAnsi="Verdana"/>
          <w:color w:val="000000"/>
          <w:sz w:val="20"/>
        </w:rPr>
      </w:pPr>
    </w:p>
    <w:p w:rsidR="00A30644" w:rsidRPr="00DB3903" w:rsidRDefault="00A30644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</w:p>
    <w:p w:rsidR="003D41E8" w:rsidRPr="00DB3903" w:rsidRDefault="003D41E8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  <w:r w:rsidRPr="00DB3903">
        <w:t>Usługi, inżynieryjne w zakresie projektowania</w:t>
      </w:r>
    </w:p>
    <w:p w:rsidR="003D41E8" w:rsidRPr="00DB3903" w:rsidRDefault="003D41E8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  <w:r w:rsidRPr="00DB3903">
        <w:t>CPV 71320000-7</w:t>
      </w:r>
    </w:p>
    <w:p w:rsidR="003D41E8" w:rsidRPr="00DB3903" w:rsidRDefault="003D41E8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</w:p>
    <w:p w:rsidR="003D41E8" w:rsidRPr="00DB3903" w:rsidRDefault="003D41E8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</w:p>
    <w:p w:rsidR="003D41E8" w:rsidRPr="00DB3903" w:rsidRDefault="003D41E8" w:rsidP="00DB3903">
      <w:pPr>
        <w:pStyle w:val="Tekstpodstawowy"/>
        <w:spacing w:line="276" w:lineRule="auto"/>
        <w:jc w:val="center"/>
        <w:rPr>
          <w:rFonts w:ascii="Verdana" w:hAnsi="Verdana"/>
          <w:bCs/>
          <w:color w:val="000000"/>
          <w:sz w:val="20"/>
        </w:rPr>
      </w:pPr>
    </w:p>
    <w:p w:rsidR="00522443" w:rsidRPr="00AF4A98" w:rsidRDefault="00522443" w:rsidP="00DB390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color w:val="000000"/>
          <w:sz w:val="20"/>
        </w:rPr>
        <w:tab/>
      </w:r>
      <w:r w:rsidRPr="00AF4A98">
        <w:rPr>
          <w:rFonts w:ascii="Verdana" w:hAnsi="Verdana" w:cs="Tahoma"/>
          <w:sz w:val="20"/>
        </w:rPr>
        <w:t>Postępowanie o zamówienie publiczne prowadzone jest w oparciu o pr</w:t>
      </w:r>
      <w:r w:rsidR="00CF1862">
        <w:rPr>
          <w:rFonts w:ascii="Verdana" w:hAnsi="Verdana" w:cs="Tahoma"/>
          <w:sz w:val="20"/>
        </w:rPr>
        <w:t>zepisy ustawy z dnia 29.01.2004</w:t>
      </w:r>
      <w:r w:rsidRPr="00AF4A98">
        <w:rPr>
          <w:rFonts w:ascii="Verdana" w:hAnsi="Verdana" w:cs="Tahoma"/>
          <w:sz w:val="20"/>
        </w:rPr>
        <w:t>r. prawo zamówień publicznych (</w:t>
      </w:r>
      <w:r w:rsidR="00AF4A98" w:rsidRPr="00AF4A98">
        <w:rPr>
          <w:rFonts w:ascii="Arial" w:hAnsi="Arial" w:cs="Arial"/>
          <w:sz w:val="20"/>
        </w:rPr>
        <w:t xml:space="preserve">Dz. U. z 2017 r. poz. 1579, 2018 z </w:t>
      </w:r>
      <w:proofErr w:type="spellStart"/>
      <w:r w:rsidR="00AF4A98" w:rsidRPr="00AF4A98">
        <w:rPr>
          <w:rFonts w:ascii="Arial" w:hAnsi="Arial" w:cs="Arial"/>
          <w:sz w:val="20"/>
        </w:rPr>
        <w:t>późn</w:t>
      </w:r>
      <w:proofErr w:type="spellEnd"/>
      <w:r w:rsidR="00AF4A98" w:rsidRPr="00AF4A98">
        <w:rPr>
          <w:rFonts w:ascii="Arial" w:hAnsi="Arial" w:cs="Arial"/>
          <w:sz w:val="20"/>
        </w:rPr>
        <w:t xml:space="preserve">. zm.) </w:t>
      </w:r>
      <w:r w:rsidRPr="00AF4A98">
        <w:rPr>
          <w:rFonts w:ascii="Verdana" w:hAnsi="Verdana" w:cs="Tahoma"/>
          <w:sz w:val="20"/>
        </w:rPr>
        <w:t>zwanej dalej Ustawą</w:t>
      </w:r>
      <w:r w:rsidR="00C87DB2" w:rsidRPr="00AF4A98">
        <w:rPr>
          <w:rFonts w:ascii="Verdana" w:hAnsi="Verdana" w:cs="Tahoma"/>
          <w:sz w:val="20"/>
        </w:rPr>
        <w:t xml:space="preserve"> </w:t>
      </w:r>
      <w:proofErr w:type="spellStart"/>
      <w:r w:rsidR="00C87DB2" w:rsidRPr="00AF4A98">
        <w:rPr>
          <w:rFonts w:ascii="Verdana" w:hAnsi="Verdana" w:cs="Tahoma"/>
          <w:sz w:val="20"/>
        </w:rPr>
        <w:t>Pzp</w:t>
      </w:r>
      <w:proofErr w:type="spellEnd"/>
      <w:r w:rsidRPr="00AF4A98">
        <w:rPr>
          <w:rFonts w:ascii="Verdana" w:hAnsi="Verdana" w:cs="Tahoma"/>
          <w:sz w:val="20"/>
        </w:rPr>
        <w:t>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 w:cs="Tahoma"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Pr="00DB3903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A005F8">
      <w:pPr>
        <w:pStyle w:val="Tekstpodstawowy"/>
        <w:spacing w:line="276" w:lineRule="auto"/>
        <w:outlineLvl w:val="0"/>
        <w:rPr>
          <w:rFonts w:ascii="Verdana" w:hAnsi="Verdana"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>SPORZĄDZIŁ:</w:t>
      </w:r>
      <w:r w:rsidRPr="00DB3903">
        <w:rPr>
          <w:rFonts w:ascii="Verdana" w:hAnsi="Verdana"/>
          <w:color w:val="000000"/>
          <w:sz w:val="20"/>
        </w:rPr>
        <w:tab/>
      </w:r>
      <w:r w:rsidR="001A4401" w:rsidRPr="00DB3903">
        <w:rPr>
          <w:rFonts w:ascii="Verdana" w:hAnsi="Verdana"/>
          <w:color w:val="000000"/>
          <w:sz w:val="20"/>
        </w:rPr>
        <w:t xml:space="preserve">                             </w:t>
      </w:r>
      <w:r w:rsidR="00A005F8">
        <w:rPr>
          <w:rFonts w:ascii="Verdana" w:hAnsi="Verdana"/>
          <w:color w:val="000000"/>
          <w:sz w:val="20"/>
        </w:rPr>
        <w:tab/>
      </w:r>
      <w:r w:rsidR="00A005F8">
        <w:rPr>
          <w:rFonts w:ascii="Verdana" w:hAnsi="Verdana"/>
          <w:color w:val="000000"/>
          <w:sz w:val="20"/>
        </w:rPr>
        <w:tab/>
      </w:r>
      <w:r w:rsidR="00A005F8">
        <w:rPr>
          <w:rFonts w:ascii="Verdana" w:hAnsi="Verdana"/>
          <w:color w:val="000000"/>
          <w:sz w:val="20"/>
        </w:rPr>
        <w:tab/>
      </w:r>
      <w:r w:rsidR="00502FAF">
        <w:rPr>
          <w:rFonts w:ascii="Verdana" w:hAnsi="Verdana"/>
          <w:color w:val="000000"/>
          <w:sz w:val="20"/>
        </w:rPr>
        <w:t>Dariusz Wypych</w:t>
      </w:r>
    </w:p>
    <w:p w:rsidR="00522443" w:rsidRPr="00DB3903" w:rsidRDefault="00522443" w:rsidP="00DB3903">
      <w:pPr>
        <w:pStyle w:val="Tekstpodstawowy"/>
        <w:spacing w:line="276" w:lineRule="auto"/>
        <w:ind w:left="1416" w:firstLine="708"/>
        <w:rPr>
          <w:rFonts w:ascii="Verdana" w:hAnsi="Verdana"/>
          <w:color w:val="000000"/>
          <w:sz w:val="20"/>
        </w:rPr>
      </w:pPr>
      <w:r w:rsidRPr="00DB3903">
        <w:rPr>
          <w:rFonts w:ascii="Verdana" w:hAnsi="Verdana"/>
          <w:color w:val="000000"/>
          <w:sz w:val="20"/>
        </w:rPr>
        <w:tab/>
      </w:r>
      <w:r w:rsidRPr="00DB3903">
        <w:rPr>
          <w:rFonts w:ascii="Verdana" w:hAnsi="Verdana"/>
          <w:color w:val="000000"/>
          <w:sz w:val="20"/>
        </w:rPr>
        <w:tab/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ab/>
      </w:r>
      <w:r w:rsidRPr="00DB3903">
        <w:rPr>
          <w:rFonts w:ascii="Verdana" w:hAnsi="Verdana"/>
          <w:b/>
          <w:color w:val="000000"/>
          <w:sz w:val="20"/>
        </w:rPr>
        <w:tab/>
      </w:r>
      <w:r w:rsidRPr="00DB3903">
        <w:rPr>
          <w:rFonts w:ascii="Verdana" w:hAnsi="Verdana"/>
          <w:b/>
          <w:color w:val="000000"/>
          <w:sz w:val="20"/>
        </w:rPr>
        <w:tab/>
      </w:r>
      <w:r w:rsidR="001A4401" w:rsidRPr="0020007D">
        <w:rPr>
          <w:rFonts w:ascii="Verdana" w:hAnsi="Verdana"/>
          <w:b/>
          <w:sz w:val="20"/>
        </w:rPr>
        <w:t xml:space="preserve">                                             </w:t>
      </w:r>
      <w:r w:rsidR="00A005F8">
        <w:rPr>
          <w:rFonts w:ascii="Verdana" w:hAnsi="Verdana"/>
          <w:b/>
          <w:sz w:val="20"/>
        </w:rPr>
        <w:tab/>
      </w:r>
      <w:r w:rsidRPr="0020007D">
        <w:rPr>
          <w:rFonts w:ascii="Verdana" w:hAnsi="Verdana"/>
          <w:sz w:val="20"/>
        </w:rPr>
        <w:t xml:space="preserve">Data: </w:t>
      </w:r>
      <w:r w:rsidR="004E7D5F">
        <w:rPr>
          <w:rFonts w:ascii="Verdana" w:hAnsi="Verdana"/>
          <w:sz w:val="20"/>
        </w:rPr>
        <w:t>27.0</w:t>
      </w:r>
      <w:r w:rsidR="00A005F8">
        <w:rPr>
          <w:rFonts w:ascii="Verdana" w:hAnsi="Verdana"/>
          <w:sz w:val="20"/>
        </w:rPr>
        <w:t>6</w:t>
      </w:r>
      <w:r w:rsidR="004E7D5F">
        <w:rPr>
          <w:rFonts w:ascii="Verdana" w:hAnsi="Verdana"/>
          <w:sz w:val="20"/>
        </w:rPr>
        <w:t>.2018</w:t>
      </w:r>
      <w:r w:rsidRPr="00DB3903">
        <w:rPr>
          <w:rFonts w:ascii="Verdana" w:hAnsi="Verdana"/>
          <w:color w:val="000000"/>
          <w:sz w:val="20"/>
        </w:rPr>
        <w:tab/>
      </w:r>
      <w:r w:rsidRPr="00DB3903">
        <w:rPr>
          <w:rFonts w:ascii="Verdana" w:hAnsi="Verdana"/>
          <w:color w:val="000000"/>
          <w:sz w:val="20"/>
        </w:rPr>
        <w:tab/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outlineLvl w:val="0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br w:type="page"/>
      </w:r>
      <w:r w:rsidRPr="00DB3903">
        <w:rPr>
          <w:rFonts w:ascii="Verdana" w:hAnsi="Verdana"/>
          <w:b/>
          <w:color w:val="000000"/>
          <w:sz w:val="20"/>
        </w:rPr>
        <w:lastRenderedPageBreak/>
        <w:t>Zamawiający:</w:t>
      </w:r>
    </w:p>
    <w:p w:rsidR="00522443" w:rsidRPr="00DB3903" w:rsidRDefault="00522443" w:rsidP="00DB3903">
      <w:pPr>
        <w:spacing w:after="0"/>
        <w:jc w:val="both"/>
        <w:rPr>
          <w:color w:val="000000"/>
        </w:rPr>
      </w:pPr>
      <w:r w:rsidRPr="00DB3903">
        <w:rPr>
          <w:color w:val="000000"/>
        </w:rPr>
        <w:t xml:space="preserve">Zamawiającym jest: </w:t>
      </w:r>
    </w:p>
    <w:p w:rsidR="00522443" w:rsidRPr="00DB3903" w:rsidRDefault="00F609A4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Powiatowy Zarząd Dróg w Toruniu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 xml:space="preserve">Adres: ul. </w:t>
      </w:r>
      <w:r w:rsidR="00F609A4" w:rsidRPr="00DB3903">
        <w:rPr>
          <w:rFonts w:ascii="Verdana" w:hAnsi="Verdana"/>
          <w:color w:val="000000"/>
          <w:sz w:val="20"/>
          <w:szCs w:val="20"/>
        </w:rPr>
        <w:t>Polna 113, 87-100 Toruń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 xml:space="preserve">Strona internetowa: </w:t>
      </w:r>
      <w:r w:rsidR="00F609A4" w:rsidRPr="00DB3903">
        <w:rPr>
          <w:rFonts w:ascii="Verdana" w:hAnsi="Verdana"/>
          <w:color w:val="000000"/>
          <w:sz w:val="20"/>
          <w:szCs w:val="20"/>
        </w:rPr>
        <w:t>http://www.bip.powiattorunski.pl</w:t>
      </w:r>
      <w:r w:rsidR="00F609A4" w:rsidRPr="008036DC">
        <w:rPr>
          <w:rFonts w:ascii="Verdana" w:hAnsi="Verdana"/>
          <w:sz w:val="20"/>
          <w:szCs w:val="20"/>
        </w:rPr>
        <w:t>/2358</w:t>
      </w:r>
      <w:r w:rsidR="00F609A4" w:rsidRPr="00DB3903">
        <w:rPr>
          <w:rFonts w:ascii="Verdana" w:hAnsi="Verdana"/>
          <w:color w:val="000000"/>
          <w:sz w:val="20"/>
          <w:szCs w:val="20"/>
        </w:rPr>
        <w:t>,przetargi.html</w:t>
      </w:r>
    </w:p>
    <w:p w:rsidR="00A005F8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A005F8">
        <w:rPr>
          <w:rFonts w:ascii="Verdana" w:hAnsi="Verdana"/>
          <w:color w:val="000000"/>
          <w:sz w:val="20"/>
          <w:szCs w:val="20"/>
        </w:rPr>
        <w:t xml:space="preserve">Zamawiający </w:t>
      </w:r>
      <w:r w:rsidR="00A005F8" w:rsidRPr="00A005F8">
        <w:rPr>
          <w:rFonts w:ascii="Verdana" w:hAnsi="Verdana"/>
          <w:color w:val="000000"/>
          <w:sz w:val="20"/>
          <w:szCs w:val="20"/>
        </w:rPr>
        <w:t xml:space="preserve">nie </w:t>
      </w:r>
      <w:r w:rsidR="00E404C9" w:rsidRPr="00A005F8">
        <w:rPr>
          <w:rFonts w:ascii="Verdana" w:hAnsi="Verdana"/>
          <w:color w:val="000000"/>
          <w:sz w:val="20"/>
          <w:szCs w:val="20"/>
        </w:rPr>
        <w:t>dopuszcza możliwość składania ofert częściowych</w:t>
      </w:r>
      <w:r w:rsidR="00A005F8">
        <w:rPr>
          <w:rFonts w:ascii="Verdana" w:hAnsi="Verdana"/>
          <w:color w:val="000000"/>
          <w:sz w:val="20"/>
          <w:szCs w:val="20"/>
        </w:rPr>
        <w:t>.</w:t>
      </w:r>
    </w:p>
    <w:p w:rsidR="00522443" w:rsidRPr="00A005F8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A005F8">
        <w:rPr>
          <w:rFonts w:ascii="Verdana" w:hAnsi="Verdana"/>
          <w:color w:val="000000"/>
          <w:sz w:val="20"/>
          <w:szCs w:val="20"/>
        </w:rPr>
        <w:t>Zamawiający nie zawrze umowy ramowej.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przewiduje udzielenia zamówień uzupełniających.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dopuszcza możliwości składania ofert wariantowych.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Rozliczenia będą odbywały się w złotych polskich.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przewiduje aukcji elektronicznej.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przewiduje zwrotu kosztów udziału w postępowaniu.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stawia wymagań na podstawie art. 29 ust. 4 ustawy.</w:t>
      </w:r>
    </w:p>
    <w:p w:rsidR="00DF5B43" w:rsidRPr="00DB3903" w:rsidRDefault="00DF5B43" w:rsidP="00DB3903">
      <w:pPr>
        <w:pStyle w:val="NormalnyWeb"/>
        <w:spacing w:before="0" w:beforeAutospacing="0" w:after="0" w:line="276" w:lineRule="auto"/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522443" w:rsidRPr="00DB3903" w:rsidRDefault="00522443" w:rsidP="00DB3903">
      <w:pPr>
        <w:numPr>
          <w:ilvl w:val="0"/>
          <w:numId w:val="1"/>
        </w:numPr>
        <w:spacing w:after="0"/>
        <w:rPr>
          <w:b/>
        </w:rPr>
      </w:pPr>
      <w:r w:rsidRPr="00DB3903">
        <w:rPr>
          <w:b/>
        </w:rPr>
        <w:t>Opis przedmiotu zamówienia:</w:t>
      </w:r>
    </w:p>
    <w:p w:rsidR="00F609A4" w:rsidRPr="00DB3903" w:rsidRDefault="002E54F4" w:rsidP="000C19F0">
      <w:pPr>
        <w:pStyle w:val="Akapitzlist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>Nowa infrastruktura wytworzona w ramach zamówienia powinna być zgodna z koncepcją uniwersalnego projektowania, bez możliwości odstępstw od stosowania wymagań prawnych w zakresie dostępności dla osób z niepełnosprawnością wynikających z obowiązujących przepisów budowlanych.</w:t>
      </w:r>
    </w:p>
    <w:p w:rsidR="00AB7783" w:rsidRPr="00DB3903" w:rsidRDefault="00AB7783" w:rsidP="000C19F0">
      <w:pPr>
        <w:pStyle w:val="Akapitzlist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>Przedmiot zamówienia winien być wykonany zgodn</w:t>
      </w:r>
      <w:r w:rsidR="008C6ADF">
        <w:rPr>
          <w:bCs/>
          <w:color w:val="000000"/>
        </w:rPr>
        <w:t>i</w:t>
      </w:r>
      <w:r w:rsidRPr="00DB3903">
        <w:rPr>
          <w:bCs/>
          <w:color w:val="000000"/>
        </w:rPr>
        <w:t>e z koncepcją uniwersalnego projektowania, opartego na ośmiu regułach: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Użyteczność dla osób o różnej sprawności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Elastyczność w użytkowaniu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Proste i intuicyjne użytkowanie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Czytelna informacja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Tolerancja na błę</w:t>
      </w:r>
      <w:r w:rsidR="002E54F4" w:rsidRPr="00DB3903">
        <w:rPr>
          <w:rFonts w:ascii="Verdana" w:hAnsi="Verdana"/>
          <w:bCs/>
          <w:color w:val="000000"/>
          <w:sz w:val="20"/>
        </w:rPr>
        <w:t>dy,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Wygodne użytkowanie bez wysiłku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Wielkość i przestrzeń odpowiednie dla dostępu i użytkowania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2E54F4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 xml:space="preserve">Percepcja równości </w:t>
      </w:r>
      <w:r w:rsidRPr="00DB3903">
        <w:rPr>
          <w:rFonts w:ascii="Verdana" w:hAnsi="Verdana"/>
          <w:bCs/>
          <w:i/>
          <w:color w:val="000000"/>
          <w:sz w:val="20"/>
        </w:rPr>
        <w:t>(</w:t>
      </w:r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Regułę definiuje się w następujący sposób: „Projekt winien minimalizować możliwość postrzegania indywidualnego jako dyskryminujące” (źródło: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Kondrad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Kaletsch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, 2009,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The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Eighth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Principle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of Universal Design [w:] Design for All [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online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]. </w:t>
      </w:r>
      <w:r w:rsidRPr="00DB3903">
        <w:rPr>
          <w:rFonts w:ascii="Verdana" w:eastAsia="Calibri" w:hAnsi="Verdana"/>
          <w:bCs/>
          <w:i/>
          <w:color w:val="000000"/>
          <w:sz w:val="20"/>
          <w:lang w:val="en-US"/>
        </w:rPr>
        <w:t xml:space="preserve">Newsletter Design For All, Vol-4 march 2009. New Delhi: Institute of India 2009, str.67–72. </w:t>
      </w:r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[dostęp: 25 czerwca 2009]. Dostęp w Word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Wide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Web: http://www.designforall.in/newsletter_March2009.pdf,) jest to zgodne z art. 9 i 19 Konwencji, które wskazują na samodzielne i na równych prawach korzystanie ze środowiska zurbanizowanego, usług, produktów i dostępu do TIK w sposób, który nie prowadzi do dyskryminacji i stygmatyzacji z uwagi na niepełnosprawność).</w:t>
      </w:r>
    </w:p>
    <w:p w:rsidR="00F609A4" w:rsidRPr="00A005F8" w:rsidRDefault="00F609A4" w:rsidP="00A005F8">
      <w:pPr>
        <w:pStyle w:val="Tekstpodstawowy"/>
        <w:spacing w:line="276" w:lineRule="auto"/>
        <w:ind w:left="786"/>
        <w:rPr>
          <w:rFonts w:ascii="Verdana" w:hAnsi="Verdana"/>
          <w:sz w:val="20"/>
        </w:rPr>
      </w:pPr>
      <w:r w:rsidRPr="00DB3903">
        <w:rPr>
          <w:rFonts w:ascii="Verdana" w:eastAsia="Calibri" w:hAnsi="Verdana"/>
          <w:bCs/>
          <w:color w:val="000000"/>
          <w:sz w:val="20"/>
        </w:rPr>
        <w:t>Przedmiotem zamówienia jest opracowanie</w:t>
      </w:r>
      <w:r w:rsidR="00A93145">
        <w:rPr>
          <w:rFonts w:ascii="Verdana" w:eastAsia="Calibri" w:hAnsi="Verdana"/>
          <w:bCs/>
          <w:color w:val="000000"/>
          <w:sz w:val="20"/>
        </w:rPr>
        <w:t xml:space="preserve"> </w:t>
      </w:r>
      <w:r w:rsidRPr="00DB3903">
        <w:rPr>
          <w:rFonts w:ascii="Verdana" w:eastAsia="Calibri" w:hAnsi="Verdana"/>
          <w:bCs/>
          <w:color w:val="000000"/>
          <w:sz w:val="20"/>
        </w:rPr>
        <w:t>kompletn</w:t>
      </w:r>
      <w:r w:rsidR="00A005F8">
        <w:rPr>
          <w:rFonts w:ascii="Verdana" w:eastAsia="Calibri" w:hAnsi="Verdana"/>
          <w:bCs/>
          <w:color w:val="000000"/>
          <w:sz w:val="20"/>
        </w:rPr>
        <w:t>ej</w:t>
      </w:r>
      <w:r w:rsidRPr="00DB3903">
        <w:rPr>
          <w:rFonts w:ascii="Verdana" w:eastAsia="Calibri" w:hAnsi="Verdana"/>
          <w:bCs/>
          <w:color w:val="000000"/>
          <w:sz w:val="20"/>
        </w:rPr>
        <w:t xml:space="preserve"> dokumentacji projektow</w:t>
      </w:r>
      <w:r w:rsidR="00A005F8">
        <w:rPr>
          <w:rFonts w:ascii="Verdana" w:eastAsia="Calibri" w:hAnsi="Verdana"/>
          <w:bCs/>
          <w:color w:val="000000"/>
          <w:sz w:val="20"/>
        </w:rPr>
        <w:t>ej</w:t>
      </w:r>
      <w:r w:rsidRPr="00DB3903">
        <w:rPr>
          <w:rFonts w:ascii="Verdana" w:eastAsia="Calibri" w:hAnsi="Verdana"/>
          <w:bCs/>
          <w:color w:val="000000"/>
          <w:sz w:val="20"/>
        </w:rPr>
        <w:t xml:space="preserve"> </w:t>
      </w:r>
      <w:r w:rsidR="00A005F8">
        <w:rPr>
          <w:rFonts w:ascii="Verdana" w:eastAsia="Calibri" w:hAnsi="Verdana"/>
          <w:bCs/>
          <w:color w:val="000000"/>
          <w:sz w:val="20"/>
        </w:rPr>
        <w:t xml:space="preserve">dla </w:t>
      </w:r>
      <w:r w:rsidRPr="00DB3903">
        <w:rPr>
          <w:rFonts w:ascii="Verdana" w:eastAsia="Calibri" w:hAnsi="Verdana"/>
          <w:bCs/>
          <w:color w:val="000000"/>
          <w:sz w:val="20"/>
        </w:rPr>
        <w:t>dr</w:t>
      </w:r>
      <w:r w:rsidR="00A005F8">
        <w:rPr>
          <w:rFonts w:ascii="Verdana" w:eastAsia="Calibri" w:hAnsi="Verdana"/>
          <w:bCs/>
          <w:color w:val="000000"/>
          <w:sz w:val="20"/>
        </w:rPr>
        <w:t>ogi</w:t>
      </w:r>
      <w:r w:rsidRPr="00DB3903">
        <w:rPr>
          <w:rFonts w:ascii="Verdana" w:eastAsia="Calibri" w:hAnsi="Verdana"/>
          <w:bCs/>
          <w:color w:val="000000"/>
          <w:sz w:val="20"/>
        </w:rPr>
        <w:t xml:space="preserve"> rowerow</w:t>
      </w:r>
      <w:r w:rsidR="00A005F8">
        <w:rPr>
          <w:rFonts w:ascii="Verdana" w:eastAsia="Calibri" w:hAnsi="Verdana"/>
          <w:bCs/>
          <w:color w:val="000000"/>
          <w:sz w:val="20"/>
        </w:rPr>
        <w:t xml:space="preserve">ej, w ramach zadania </w:t>
      </w:r>
      <w:r w:rsidR="00A005F8" w:rsidRPr="00A005F8">
        <w:rPr>
          <w:rFonts w:ascii="Verdana" w:hAnsi="Verdana"/>
          <w:i/>
          <w:sz w:val="20"/>
        </w:rPr>
        <w:t>Przebudowa drogi powiatowej nr 2037</w:t>
      </w:r>
      <w:r w:rsidR="008036DC">
        <w:rPr>
          <w:rFonts w:ascii="Verdana" w:hAnsi="Verdana"/>
          <w:i/>
          <w:sz w:val="20"/>
        </w:rPr>
        <w:t>C</w:t>
      </w:r>
      <w:r w:rsidR="00A005F8" w:rsidRPr="00A005F8">
        <w:rPr>
          <w:rFonts w:ascii="Verdana" w:hAnsi="Verdana"/>
          <w:i/>
          <w:sz w:val="20"/>
        </w:rPr>
        <w:t xml:space="preserve"> - budowa ścieżki rowerowej w ramach projektu „Poprawa bezpieczeństwa i komfortu życia mieszkańców oraz wsparcie niskoemisyjnego transportu drogowego poprzez wybudowanie dróg dla rowerów – droga rowerowa Dobrzejewice – Łążyn  II – Zębowo – Mazowsze”</w:t>
      </w:r>
      <w:r w:rsidRPr="00DB3903">
        <w:rPr>
          <w:rFonts w:ascii="Verdana" w:eastAsia="Calibri" w:hAnsi="Verdana"/>
          <w:bCs/>
          <w:color w:val="000000"/>
          <w:sz w:val="20"/>
        </w:rPr>
        <w:t xml:space="preserve"> na odcinkach:</w:t>
      </w:r>
    </w:p>
    <w:p w:rsidR="004E7D5F" w:rsidRDefault="00A005F8" w:rsidP="004E7D5F">
      <w:pPr>
        <w:pStyle w:val="Tekstpodstawowy"/>
        <w:spacing w:line="276" w:lineRule="auto"/>
        <w:ind w:left="78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Odcinek I</w:t>
      </w:r>
      <w:r w:rsidR="00790517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4E7D5F" w:rsidRPr="004E7D5F">
        <w:rPr>
          <w:rFonts w:ascii="Verdana" w:hAnsi="Verdana"/>
          <w:b/>
          <w:sz w:val="20"/>
        </w:rPr>
        <w:t>Dobrzejewice – Łążyn II – Zębowo – do granicy</w:t>
      </w:r>
      <w:r>
        <w:rPr>
          <w:rFonts w:ascii="Verdana" w:hAnsi="Verdana"/>
          <w:b/>
          <w:sz w:val="20"/>
        </w:rPr>
        <w:t xml:space="preserve"> powiatu</w:t>
      </w:r>
      <w:r w:rsidR="00F064BD">
        <w:rPr>
          <w:rFonts w:ascii="Verdana" w:hAnsi="Verdana"/>
          <w:b/>
          <w:sz w:val="20"/>
        </w:rPr>
        <w:t>;</w:t>
      </w:r>
    </w:p>
    <w:p w:rsidR="00136C30" w:rsidRDefault="00136C30" w:rsidP="0088160D">
      <w:pPr>
        <w:pStyle w:val="Tekstpodstawowy"/>
        <w:ind w:left="786"/>
        <w:rPr>
          <w:rFonts w:ascii="Verdana" w:hAnsi="Verdana"/>
          <w:sz w:val="20"/>
        </w:rPr>
      </w:pPr>
    </w:p>
    <w:p w:rsidR="0088160D" w:rsidRPr="00C603B2" w:rsidRDefault="00D032F7" w:rsidP="0088160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Droga powiatowa nr 2037</w:t>
      </w:r>
      <w:r w:rsidR="008036DC">
        <w:rPr>
          <w:rFonts w:ascii="Verdana" w:hAnsi="Verdana"/>
          <w:sz w:val="20"/>
        </w:rPr>
        <w:t>C</w:t>
      </w:r>
    </w:p>
    <w:p w:rsidR="0088160D" w:rsidRPr="00C603B2" w:rsidRDefault="0088160D" w:rsidP="0088160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 xml:space="preserve">- Przebieg: Dobrzejewice – Łążyn II – Zębowo – do granicy powiatu </w:t>
      </w:r>
    </w:p>
    <w:p w:rsidR="0088160D" w:rsidRDefault="0088160D" w:rsidP="0088160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- Długoś</w:t>
      </w:r>
      <w:r w:rsidR="00790517">
        <w:rPr>
          <w:rFonts w:ascii="Verdana" w:hAnsi="Verdana"/>
          <w:sz w:val="20"/>
        </w:rPr>
        <w:t>ć (objęta opracowaniem): ok. 7,4</w:t>
      </w:r>
      <w:r w:rsidRPr="00C603B2">
        <w:rPr>
          <w:rFonts w:ascii="Verdana" w:hAnsi="Verdana"/>
          <w:sz w:val="20"/>
        </w:rPr>
        <w:t>0 km,</w:t>
      </w:r>
    </w:p>
    <w:p w:rsidR="008036DC" w:rsidRPr="00C603B2" w:rsidRDefault="008036DC" w:rsidP="0088160D">
      <w:pPr>
        <w:pStyle w:val="Tekstpodstawowy"/>
        <w:ind w:left="78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Szerokość 2 m,</w:t>
      </w:r>
    </w:p>
    <w:p w:rsidR="0088160D" w:rsidRDefault="0088160D" w:rsidP="0088160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lastRenderedPageBreak/>
        <w:t>- Nawierzchnia bitumiczna,</w:t>
      </w:r>
    </w:p>
    <w:p w:rsidR="00F064BD" w:rsidRDefault="00F064BD" w:rsidP="00F064BD">
      <w:pPr>
        <w:pStyle w:val="Tekstpodstawowy"/>
        <w:spacing w:line="276" w:lineRule="auto"/>
        <w:ind w:left="786"/>
        <w:rPr>
          <w:rFonts w:ascii="Verdana" w:hAnsi="Verdana"/>
          <w:b/>
          <w:sz w:val="20"/>
        </w:rPr>
      </w:pPr>
    </w:p>
    <w:p w:rsidR="00F064BD" w:rsidRPr="00D032F7" w:rsidRDefault="00A005F8" w:rsidP="00F064BD">
      <w:pPr>
        <w:pStyle w:val="Tekstpodstawowy"/>
        <w:spacing w:line="276" w:lineRule="auto"/>
        <w:ind w:left="78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Odcinek II</w:t>
      </w:r>
      <w:r w:rsidR="00F064BD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F064BD">
        <w:rPr>
          <w:rFonts w:ascii="Verdana" w:hAnsi="Verdana"/>
          <w:b/>
          <w:sz w:val="20"/>
        </w:rPr>
        <w:t>od</w:t>
      </w:r>
      <w:r w:rsidR="00F064BD" w:rsidRPr="004E7D5F">
        <w:rPr>
          <w:rFonts w:ascii="Verdana" w:hAnsi="Verdana"/>
          <w:b/>
          <w:sz w:val="20"/>
        </w:rPr>
        <w:t xml:space="preserve"> granicy</w:t>
      </w:r>
      <w:r>
        <w:rPr>
          <w:rFonts w:ascii="Verdana" w:hAnsi="Verdana"/>
          <w:b/>
          <w:sz w:val="20"/>
        </w:rPr>
        <w:t xml:space="preserve"> powiatu</w:t>
      </w:r>
      <w:r w:rsidR="00F064BD" w:rsidRPr="004E7D5F">
        <w:rPr>
          <w:rFonts w:ascii="Verdana" w:hAnsi="Verdana"/>
          <w:b/>
          <w:sz w:val="20"/>
        </w:rPr>
        <w:t xml:space="preserve"> </w:t>
      </w:r>
      <w:r w:rsidR="00136C30">
        <w:rPr>
          <w:rFonts w:ascii="Verdana" w:hAnsi="Verdana"/>
          <w:b/>
          <w:sz w:val="20"/>
        </w:rPr>
        <w:t>– Mazowsze;</w:t>
      </w:r>
    </w:p>
    <w:p w:rsidR="00F064BD" w:rsidRPr="00C603B2" w:rsidRDefault="00F064BD" w:rsidP="00F064BD">
      <w:pPr>
        <w:pStyle w:val="Tekstpodstawowy"/>
        <w:ind w:left="786"/>
        <w:rPr>
          <w:rFonts w:ascii="Verdana" w:hAnsi="Verdana"/>
          <w:sz w:val="20"/>
        </w:rPr>
      </w:pPr>
    </w:p>
    <w:p w:rsidR="00F064BD" w:rsidRPr="00C603B2" w:rsidRDefault="00F064BD" w:rsidP="00F064B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Droga powiatowa nr 2037</w:t>
      </w:r>
      <w:r w:rsidR="008036DC">
        <w:rPr>
          <w:rFonts w:ascii="Verdana" w:hAnsi="Verdana"/>
          <w:sz w:val="20"/>
        </w:rPr>
        <w:t>C</w:t>
      </w:r>
    </w:p>
    <w:p w:rsidR="00F064BD" w:rsidRPr="00C603B2" w:rsidRDefault="00F064BD" w:rsidP="00F064B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 xml:space="preserve">- Przebieg: </w:t>
      </w:r>
      <w:r>
        <w:rPr>
          <w:rFonts w:ascii="Verdana" w:hAnsi="Verdana"/>
          <w:sz w:val="20"/>
        </w:rPr>
        <w:t>od</w:t>
      </w:r>
      <w:r w:rsidRPr="00C603B2">
        <w:rPr>
          <w:rFonts w:ascii="Verdana" w:hAnsi="Verdana"/>
          <w:sz w:val="20"/>
        </w:rPr>
        <w:t xml:space="preserve"> granicy powiatu</w:t>
      </w:r>
      <w:r>
        <w:rPr>
          <w:rFonts w:ascii="Verdana" w:hAnsi="Verdana"/>
          <w:sz w:val="20"/>
        </w:rPr>
        <w:t xml:space="preserve"> - Mazowsze</w:t>
      </w:r>
      <w:r w:rsidRPr="00C603B2">
        <w:rPr>
          <w:rFonts w:ascii="Verdana" w:hAnsi="Verdana"/>
          <w:sz w:val="20"/>
        </w:rPr>
        <w:t xml:space="preserve"> </w:t>
      </w:r>
    </w:p>
    <w:p w:rsidR="00F064BD" w:rsidRDefault="00F064BD" w:rsidP="00F064B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- Długoś</w:t>
      </w:r>
      <w:r>
        <w:rPr>
          <w:rFonts w:ascii="Verdana" w:hAnsi="Verdana"/>
          <w:sz w:val="20"/>
        </w:rPr>
        <w:t>ć (objęta opracowaniem): ok. 1,6</w:t>
      </w:r>
      <w:r w:rsidRPr="00C603B2">
        <w:rPr>
          <w:rFonts w:ascii="Verdana" w:hAnsi="Verdana"/>
          <w:sz w:val="20"/>
        </w:rPr>
        <w:t>0 km,</w:t>
      </w:r>
    </w:p>
    <w:p w:rsidR="008036DC" w:rsidRPr="00C603B2" w:rsidRDefault="008036DC" w:rsidP="00F064BD">
      <w:pPr>
        <w:pStyle w:val="Tekstpodstawowy"/>
        <w:ind w:left="78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Szerokość 2 m,</w:t>
      </w:r>
    </w:p>
    <w:p w:rsidR="00F064BD" w:rsidRPr="00C603B2" w:rsidRDefault="00F064BD" w:rsidP="00F064B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- Nawierzchnia bitumiczna,</w:t>
      </w:r>
    </w:p>
    <w:p w:rsidR="00F064BD" w:rsidRPr="00C603B2" w:rsidRDefault="00F064BD" w:rsidP="0088160D">
      <w:pPr>
        <w:pStyle w:val="Tekstpodstawowy"/>
        <w:ind w:left="786"/>
        <w:rPr>
          <w:rFonts w:ascii="Verdana" w:hAnsi="Verdana"/>
          <w:sz w:val="20"/>
        </w:rPr>
      </w:pPr>
    </w:p>
    <w:p w:rsidR="003729B7" w:rsidRPr="004E7D5F" w:rsidRDefault="003729B7" w:rsidP="004E7D5F">
      <w:pPr>
        <w:pStyle w:val="Tekstpodstawowy"/>
        <w:spacing w:line="276" w:lineRule="auto"/>
        <w:ind w:left="786"/>
        <w:rPr>
          <w:rFonts w:ascii="Verdana" w:hAnsi="Verdana"/>
          <w:b/>
          <w:color w:val="000000"/>
          <w:sz w:val="20"/>
        </w:rPr>
      </w:pPr>
    </w:p>
    <w:p w:rsidR="006B423A" w:rsidRPr="00DB3903" w:rsidRDefault="006B423A" w:rsidP="000C19F0">
      <w:pPr>
        <w:pStyle w:val="Akapitzlist"/>
        <w:numPr>
          <w:ilvl w:val="0"/>
          <w:numId w:val="19"/>
        </w:numPr>
        <w:jc w:val="both"/>
      </w:pPr>
      <w:r w:rsidRPr="00DB3903">
        <w:t xml:space="preserve">Obszar inwestycji zlokalizowany jest na terenie powiatu toruńskiego, w Gminie Obrowo </w:t>
      </w:r>
      <w:r w:rsidR="004957D0">
        <w:t xml:space="preserve">oraz Gminie Czernikowo, </w:t>
      </w:r>
      <w:r w:rsidRPr="00DB3903">
        <w:t>przy/równolegle do dr</w:t>
      </w:r>
      <w:r w:rsidR="00435A3B">
        <w:t>o</w:t>
      </w:r>
      <w:r w:rsidRPr="00DB3903">
        <w:t>g</w:t>
      </w:r>
      <w:r w:rsidR="00435A3B">
        <w:t>i</w:t>
      </w:r>
      <w:r w:rsidRPr="00DB3903">
        <w:t xml:space="preserve"> </w:t>
      </w:r>
      <w:r w:rsidR="00AF38D7">
        <w:t>powiatowej</w:t>
      </w:r>
      <w:r w:rsidR="004957D0">
        <w:t>.</w:t>
      </w:r>
    </w:p>
    <w:p w:rsidR="006B423A" w:rsidRPr="00DB3903" w:rsidRDefault="006B423A" w:rsidP="000C19F0">
      <w:pPr>
        <w:pStyle w:val="Akapitzlist"/>
        <w:numPr>
          <w:ilvl w:val="0"/>
          <w:numId w:val="19"/>
        </w:numPr>
        <w:jc w:val="both"/>
      </w:pPr>
      <w:r w:rsidRPr="00DB3903">
        <w:t>Droga dla rowerów winna zostać zaprojektowana w p</w:t>
      </w:r>
      <w:r w:rsidR="00AF38D7">
        <w:t>asie drogowym drogi powiatowej</w:t>
      </w:r>
      <w:r w:rsidRPr="00DB3903">
        <w:t>. W przypadku braku możliwości zlokalizowania drogi dla rowerów w pasie drogowym, zakładany jest wykup gruntów i realizacja inwestycji na podstawie Zezwole</w:t>
      </w:r>
      <w:r w:rsidR="0063607A">
        <w:t>nia</w:t>
      </w:r>
      <w:r w:rsidRPr="00DB3903">
        <w:t xml:space="preserve"> na realizację inwestycji drogowej. Stan pasa drogowego i znajdującej się w nim infrastruktury winien zostać zweryfikowany przez Wykonawcę w terenie.</w:t>
      </w:r>
    </w:p>
    <w:p w:rsidR="00435A3B" w:rsidRDefault="00435A3B" w:rsidP="003F7075">
      <w:pPr>
        <w:pStyle w:val="Akapitzlist"/>
        <w:suppressAutoHyphens/>
        <w:spacing w:after="0"/>
        <w:ind w:left="1637"/>
        <w:jc w:val="both"/>
      </w:pPr>
    </w:p>
    <w:p w:rsidR="00F064BD" w:rsidRPr="009F14D5" w:rsidRDefault="009F14D5" w:rsidP="00CB35A6">
      <w:pPr>
        <w:pStyle w:val="Akapitzlist"/>
        <w:numPr>
          <w:ilvl w:val="0"/>
          <w:numId w:val="18"/>
        </w:numPr>
        <w:spacing w:after="0"/>
        <w:jc w:val="both"/>
      </w:pPr>
      <w:r>
        <w:t>D</w:t>
      </w:r>
      <w:r w:rsidRPr="009F14D5">
        <w:t>o dokumentacji projektowej załączon</w:t>
      </w:r>
      <w:r w:rsidR="00435A3B">
        <w:t>a</w:t>
      </w:r>
      <w:r w:rsidRPr="009F14D5">
        <w:t xml:space="preserve"> zostan</w:t>
      </w:r>
      <w:r w:rsidR="00435A3B">
        <w:t>ie</w:t>
      </w:r>
      <w:r w:rsidRPr="009F14D5">
        <w:t xml:space="preserve"> map</w:t>
      </w:r>
      <w:r w:rsidR="00435A3B">
        <w:t>a</w:t>
      </w:r>
      <w:r w:rsidRPr="009F14D5">
        <w:t>, dokumentacja techniczna będzie podstawą realizacji projekt</w:t>
      </w:r>
      <w:r w:rsidR="00435A3B">
        <w:t>u</w:t>
      </w:r>
      <w:r w:rsidRPr="009F14D5">
        <w:t>:</w:t>
      </w:r>
      <w:r w:rsidR="00F064BD">
        <w:t xml:space="preserve"> </w:t>
      </w:r>
      <w:r w:rsidRPr="009F14D5">
        <w:t xml:space="preserve">„Poprawa bezpieczeństwa i komfortu życia mieszkańców oraz wsparcie niskoemisyjnego transportu drogowego poprzez wybudowanie dróg dla rowerów – droga </w:t>
      </w:r>
      <w:r w:rsidR="00F543FC">
        <w:t xml:space="preserve">rowerowa </w:t>
      </w:r>
      <w:r w:rsidR="00435A3B">
        <w:t>Dobrzejewice – Łążyn</w:t>
      </w:r>
      <w:r w:rsidR="00751E9D">
        <w:t xml:space="preserve"> </w:t>
      </w:r>
      <w:r w:rsidR="00CB35A6">
        <w:t xml:space="preserve"> II – Zębowo –</w:t>
      </w:r>
      <w:r w:rsidR="00F064BD">
        <w:t xml:space="preserve"> Mazowsze</w:t>
      </w:r>
      <w:r w:rsidR="00701361">
        <w:t>.</w:t>
      </w:r>
      <w:r w:rsidR="00F064BD" w:rsidRPr="009F14D5">
        <w:t xml:space="preserve">” </w:t>
      </w:r>
    </w:p>
    <w:p w:rsidR="00F064BD" w:rsidRPr="009F14D5" w:rsidRDefault="00F064BD" w:rsidP="00435A3B">
      <w:pPr>
        <w:pStyle w:val="Akapitzlist"/>
        <w:spacing w:after="0"/>
        <w:ind w:left="1506"/>
        <w:jc w:val="both"/>
      </w:pP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</w:pPr>
      <w:r w:rsidRPr="00DB3903">
        <w:t xml:space="preserve">Zgodnie z </w:t>
      </w:r>
      <w:r w:rsidRPr="00701361">
        <w:rPr>
          <w:highlight w:val="yellow"/>
        </w:rPr>
        <w:t>map</w:t>
      </w:r>
      <w:r w:rsidR="00701361" w:rsidRPr="00701361">
        <w:rPr>
          <w:highlight w:val="yellow"/>
        </w:rPr>
        <w:t>ą</w:t>
      </w:r>
      <w:r w:rsidRPr="00701361">
        <w:rPr>
          <w:highlight w:val="yellow"/>
        </w:rPr>
        <w:t xml:space="preserve"> poglądow</w:t>
      </w:r>
      <w:r w:rsidR="00701361" w:rsidRPr="00701361">
        <w:rPr>
          <w:highlight w:val="yellow"/>
        </w:rPr>
        <w:t>ą</w:t>
      </w:r>
      <w:r w:rsidRPr="00701361">
        <w:rPr>
          <w:highlight w:val="yellow"/>
        </w:rPr>
        <w:t xml:space="preserve"> stanowiąc</w:t>
      </w:r>
      <w:r w:rsidR="00701361" w:rsidRPr="00701361">
        <w:rPr>
          <w:highlight w:val="yellow"/>
        </w:rPr>
        <w:t>ą</w:t>
      </w:r>
      <w:r w:rsidRPr="00701361">
        <w:rPr>
          <w:highlight w:val="yellow"/>
        </w:rPr>
        <w:t xml:space="preserve"> załącznik</w:t>
      </w:r>
      <w:r w:rsidRPr="00DB3903">
        <w:t xml:space="preserve"> do niniejszej SIWZ w ramach </w:t>
      </w:r>
      <w:r>
        <w:t xml:space="preserve">wskazanych w pkt 4 </w:t>
      </w:r>
      <w:r w:rsidRPr="00DB3903">
        <w:t>projekt</w:t>
      </w:r>
      <w:r w:rsidR="00435A3B">
        <w:t>u</w:t>
      </w:r>
      <w:r>
        <w:rPr>
          <w:sz w:val="22"/>
          <w:szCs w:val="22"/>
        </w:rPr>
        <w:t>,</w:t>
      </w:r>
      <w:r w:rsidRPr="00DB3903">
        <w:t xml:space="preserve"> współfinansowan</w:t>
      </w:r>
      <w:r>
        <w:t>ych</w:t>
      </w:r>
      <w:r w:rsidRPr="00DB3903">
        <w:t xml:space="preserve"> ze środków Europejskiego Funduszu Rozwoju Regionalnego w ramach Regionalnego Programu Operacyjnego Województwa Kujawsko-Pomorskiego na lata 2014-2020, Budżetu Państwa oraz ze środków samorządowych.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bCs/>
          <w:color w:val="000000"/>
        </w:rPr>
      </w:pPr>
      <w:r w:rsidRPr="00DB3903">
        <w:rPr>
          <w:rFonts w:eastAsia="Times New Roman"/>
          <w:bCs/>
          <w:color w:val="000000"/>
        </w:rPr>
        <w:t xml:space="preserve">Przedmiot zamówienia obejmuje wykonanie kompletnej dokumentacji projektowej wraz z </w:t>
      </w:r>
      <w:r w:rsidR="0088160D" w:rsidRPr="00D032F7">
        <w:rPr>
          <w:rFonts w:eastAsia="Times New Roman"/>
          <w:bCs/>
        </w:rPr>
        <w:t>uzgodnieniami, opiniami</w:t>
      </w:r>
      <w:r w:rsidRPr="00D032F7">
        <w:rPr>
          <w:rFonts w:eastAsia="Times New Roman"/>
          <w:bCs/>
        </w:rPr>
        <w:t xml:space="preserve"> i uzyskaniem wszystkich decyzji i pozwoleń niezbędnych do uzyskania pozwolenia na budowę</w:t>
      </w:r>
      <w:r w:rsidR="00706716">
        <w:rPr>
          <w:rFonts w:eastAsia="Times New Roman"/>
          <w:bCs/>
        </w:rPr>
        <w:t xml:space="preserve"> oraz uzyskanie zezwolenia na realizację inwestycji drogowej</w:t>
      </w:r>
      <w:r w:rsidRPr="00D032F7">
        <w:rPr>
          <w:rFonts w:eastAsia="Times New Roman"/>
          <w:bCs/>
        </w:rPr>
        <w:t>.</w:t>
      </w:r>
    </w:p>
    <w:p w:rsidR="00B6361B" w:rsidRDefault="00B6361B" w:rsidP="00B6361B">
      <w:pPr>
        <w:pStyle w:val="Akapitzlist"/>
        <w:numPr>
          <w:ilvl w:val="0"/>
          <w:numId w:val="18"/>
        </w:numPr>
        <w:spacing w:after="0"/>
        <w:ind w:hanging="357"/>
        <w:jc w:val="both"/>
      </w:pPr>
      <w:r w:rsidRPr="00DB3903">
        <w:t xml:space="preserve">Dokumentacja przygotowana na aktualnych mapach do celów projektowych, powinna uwzględniać zaprojektowanie infrastruktury pasa drogowego dróg (w tym </w:t>
      </w:r>
      <w:r w:rsidR="00706716">
        <w:t xml:space="preserve">dwa </w:t>
      </w:r>
      <w:r w:rsidRPr="00DB3903">
        <w:t>miejsca postojowe i elementy uspokojenia ruchu) wraz z budową lub dostosowaniem infrastruktury towarzyszącej (zjazdy publiczne i indywidualne, kanalizacja deszczowa z systemem odwodnienia itp.) oraz usunięciem wszelkich kolizji z infrastrukturą techniczną, rozbiórkami, jak również niezbędną inwentaryzacją przyrodniczą w dowiązaniu do istniejącego zagospodarowania terenu. Zakres opracowania dokumentacji obejmuje pozyskanie map do celów projektowych, w zakresie niezbędnym do opracowania dokumentacji projektowej będącej przedmiotem niniejszego zamówienia, przygotowanie wszystkich niezbędnych materiałów i uzyskanie decyzji o środowiskowych uwarunkowaniach oraz opracowania raportu oddziaływania przedsięwzięcia na środowisko (jeżeli w przedmiotowych postępowani</w:t>
      </w:r>
      <w:r>
        <w:t>ach</w:t>
      </w:r>
      <w:r w:rsidRPr="00DB3903">
        <w:t xml:space="preserve"> okaże się konieczne), przygotowanie wszystkich niezbędnych materiałów i uzyskanie warunków technicznych od gestorów sieci na usunięcie kolizji uzbrojenia podziemnego i naziemnego z projektowanym układem komunikacyjnym, uzyskanie oświadczenia organu odpowiedzialnego za monitorowanie obszarów </w:t>
      </w:r>
      <w:r w:rsidRPr="00DB3903">
        <w:lastRenderedPageBreak/>
        <w:t>NATURA 2000, opracowanie dokumentacji projektowej budowy dróg dla rowerów, złożenie kompletnych, poprawnych wniosków o decyzj</w:t>
      </w:r>
      <w:r w:rsidR="00A15ECA">
        <w:t>ę</w:t>
      </w:r>
      <w:r w:rsidRPr="00DB3903">
        <w:t xml:space="preserve"> o zezwoleniu na realizację inwestycji drogowych wraz z wszystkimi niezbędnymi do ich uzyskania uzgodnien</w:t>
      </w:r>
      <w:r>
        <w:t>iami z właściwymi instytucjami</w:t>
      </w:r>
      <w:r w:rsidRPr="00DB3903">
        <w:t xml:space="preserve"> dla poszczególnych zadań wskazanych w terminie wskazanym w SIWZ. </w:t>
      </w:r>
      <w:r w:rsidRPr="00A93145">
        <w:t xml:space="preserve">Wykonawca winien uzyskać </w:t>
      </w:r>
      <w:r w:rsidR="00A15ECA">
        <w:t>decyzję zezwolenia na realizację inwestycji drogowej</w:t>
      </w:r>
      <w:r>
        <w:t xml:space="preserve">. </w:t>
      </w:r>
      <w:r w:rsidRPr="00A93145">
        <w:t xml:space="preserve">Wykonawca zobowiązany jest do wyniesienia w terenie wszystkich znaków geodezyjnych, zgodnie z zatwierdzonym planem podziału nieruchomości, rozpoczynając prace w terminie do 10 dni od dnia uprawomocnienia się decyzji </w:t>
      </w:r>
      <w:proofErr w:type="spellStart"/>
      <w:r w:rsidR="000C43EC">
        <w:t>zrid</w:t>
      </w:r>
      <w:proofErr w:type="spellEnd"/>
      <w:r w:rsidRPr="00D032F7">
        <w:t xml:space="preserve">. </w:t>
      </w:r>
      <w:r w:rsidRPr="00DB3903">
        <w:t xml:space="preserve">Wykonawca zobowiązany jest ponadto nieodpłatnie do uzyskania wszelkich uzgodnień i decyzji wskazanych w SIWZ, współpracy z Inwestorem w zakresie opracowania dokumentacji projektowej związanej z pozyskaniem dofinansowania budowy drogi, pełniąc nadzór autorski i uczestnicząc w spotkaniach </w:t>
      </w:r>
      <w:r w:rsidR="007465AA">
        <w:t>konsultacyjnych z mieszkańcami</w:t>
      </w:r>
      <w:r w:rsidR="007465AA" w:rsidRPr="00DB3903">
        <w:t xml:space="preserve"> </w:t>
      </w:r>
      <w:r w:rsidR="007465AA">
        <w:t xml:space="preserve">i spotkaniach roboczych </w:t>
      </w:r>
      <w:r w:rsidRPr="00DB3903">
        <w:t>na etapie wykonawstwa</w:t>
      </w:r>
      <w:r w:rsidR="007465AA">
        <w:t xml:space="preserve"> </w:t>
      </w:r>
      <w:r w:rsidRPr="00DB3903">
        <w:t>oraz odbioru prac opierających się o opracowaną dokumentację.</w:t>
      </w:r>
    </w:p>
    <w:p w:rsidR="00B6361B" w:rsidRPr="00A0010D" w:rsidRDefault="00B6361B" w:rsidP="00B6361B">
      <w:pPr>
        <w:pStyle w:val="Akapitzlist"/>
        <w:numPr>
          <w:ilvl w:val="0"/>
          <w:numId w:val="18"/>
        </w:numPr>
        <w:spacing w:after="0"/>
        <w:ind w:hanging="357"/>
        <w:jc w:val="both"/>
      </w:pPr>
      <w:r w:rsidRPr="00A0010D">
        <w:rPr>
          <w:rFonts w:eastAsia="Times New Roman"/>
          <w:lang w:eastAsia="pl-PL"/>
        </w:rPr>
        <w:t>Opis prac geodezyjnych jakie należy wykonać dla sporządzenia map do celów projektowych oraz projektów podziału nieruchomości</w:t>
      </w:r>
      <w:r w:rsidRPr="00A0010D">
        <w:t>.</w:t>
      </w:r>
      <w:r w:rsidRPr="00A0010D">
        <w:rPr>
          <w:rFonts w:eastAsia="Times New Roman"/>
          <w:lang w:eastAsia="pl-PL"/>
        </w:rPr>
        <w:t xml:space="preserve"> </w:t>
      </w:r>
    </w:p>
    <w:p w:rsidR="00B6361B" w:rsidRPr="00A0010D" w:rsidRDefault="00B6361B" w:rsidP="00B6361B">
      <w:pPr>
        <w:pStyle w:val="Akapitzlist"/>
        <w:spacing w:after="0"/>
        <w:ind w:left="786"/>
        <w:jc w:val="both"/>
      </w:pPr>
      <w:r w:rsidRPr="00A0010D">
        <w:rPr>
          <w:rFonts w:eastAsia="Times New Roman"/>
          <w:lang w:eastAsia="pl-PL"/>
        </w:rPr>
        <w:t>Należy odszukać istniejące znaki geodezyjne (w przypadku braku stabilizacji ponownie ją wykonać). Przesunięte, uszkodzone lub zniszczone znaki graniczne, ustalone uprzednio wznowić. Dokonać pomiaru kontrolnego wszystkich odszukanych, wznowionych znaków granicznych. W przypadku braku materiałów geodezyjnych lub kartograficznych ustalić (bez rozgraniczenia) położenie znaków granicznych wszystkich działek przylegających do drogi. W/w prace należy wykonać dla pasa drogowego niezbędnego do wykonania projektu technicznego dróg rowerowych. W przypadku kiedy projektowana droga rowerowa będzie projektowana po prawej lub lewej stronie istniejącej drogi w/w prace należy wykonać po prawej lub lewej stronie z uwzględnieniem nieruchomości przeznaczonych do wykonania projektów podziału. Ponadto należy wykonać pomiar sytuacyjno - wysokościowy pasa drogowego niezbędnego do wykonania mapy do celów projektowych, który ma obejmować również obszar otaczający teren inwestycji w pasie co najmniej 5 m z każdej strony od projektowanej drogi rowerowej. W przypadku kiedy była modernizowana droga i wykonano mapę inwentaryzacji powykonawczej, należy pomierzyć wszystkie elementy, które nie były objęte pomiarem inwentaryzacyjnym oraz te które uległy zmianie.</w:t>
      </w:r>
    </w:p>
    <w:p w:rsidR="00B6361B" w:rsidRPr="00A0010D" w:rsidRDefault="00B6361B" w:rsidP="00B6361B">
      <w:pPr>
        <w:pStyle w:val="Akapitzlist"/>
        <w:spacing w:after="0"/>
        <w:ind w:left="786"/>
        <w:jc w:val="both"/>
      </w:pPr>
      <w:r w:rsidRPr="00A0010D">
        <w:t xml:space="preserve">Mapa do celów projektowych </w:t>
      </w:r>
      <w:r w:rsidR="003729B7" w:rsidRPr="00D032F7">
        <w:t xml:space="preserve">powinny obejmować również obszar otaczający teren inwestycji w pasie co najmniej 30 m, a w razie konieczności ustalenia strefy ochronnej - także teren tej strefy </w:t>
      </w:r>
      <w:r w:rsidRPr="00A0010D">
        <w:t>(</w:t>
      </w:r>
      <w:r w:rsidRPr="00A0010D">
        <w:rPr>
          <w:bCs/>
        </w:rPr>
        <w:t>§5 R</w:t>
      </w:r>
      <w:r>
        <w:rPr>
          <w:bCs/>
        </w:rPr>
        <w:t xml:space="preserve">ozporządzenie Ministra Gospodarki Przestrzennej i Budownictwa </w:t>
      </w:r>
      <w:r w:rsidRPr="00A0010D">
        <w:t>z dnia 21 lutego 1995r.</w:t>
      </w:r>
      <w:r w:rsidRPr="00A0010D">
        <w:rPr>
          <w:bCs/>
        </w:rPr>
        <w:t xml:space="preserve"> </w:t>
      </w:r>
      <w:r w:rsidRPr="00A0010D">
        <w:t>w sprawie rodzaju i zakresu opracowań geodezyjno-kartograficznych oraz czynności geodezyjnych obowiązujących w budownictwie</w:t>
      </w:r>
      <w:r w:rsidRPr="00A0010D">
        <w:rPr>
          <w:bCs/>
        </w:rPr>
        <w:t xml:space="preserve"> (Dz.U.1995.25.133)).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ind w:hanging="357"/>
        <w:jc w:val="both"/>
      </w:pPr>
      <w:r w:rsidRPr="00DB3903">
        <w:t>Dokumentacja projektowo – kosztorysowa musi obejmować następujący zakres: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Projekty budowlane, z podziałem na poszczególne kategorie dróg, jak również w zakresie gruntów nie należących do pasa drogowego dróg publicznych, na obszarach poszczególnych gmin w zakresie niezbędnym do wydania decyzji o pozwoleniu na budowę i/lub decyzji o zezwoleniu na realizację inwestycji drogowej – odpowiednio do własności Wojewody i Starosty, wraz z tymi decyzjami,</w:t>
      </w:r>
    </w:p>
    <w:p w:rsidR="00B6361B" w:rsidRPr="00DB3903" w:rsidRDefault="00D04475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>
        <w:t>Projekt wykonawczy</w:t>
      </w:r>
      <w:r w:rsidR="00B6361B" w:rsidRPr="00DB3903">
        <w:t>, z podziałem na poszczególne branże, jak również w zakresie gruntów nie należących do p</w:t>
      </w:r>
      <w:r w:rsidR="001466E4">
        <w:t>asa drogowego dróg publicznych</w:t>
      </w:r>
      <w:r w:rsidR="00B6361B" w:rsidRPr="00DB3903">
        <w:t>, wraz z projekt</w:t>
      </w:r>
      <w:r w:rsidR="001466E4">
        <w:t>em</w:t>
      </w:r>
      <w:r w:rsidR="00B6361B" w:rsidRPr="00DB3903">
        <w:t xml:space="preserve"> stałej organizacji ruchu,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lastRenderedPageBreak/>
        <w:t>Szczegółowe specyfikacje techniczne wykonania i odbioru robót. Powyższe opracowania muszą być wykonane zgodnie z Zaleceniami do Wykonawstwa i Odbioru poszczególnych robót wydanych przez GDDP i Instytut Badawczy Dróg i Mostów,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Informacja dotycząca bezpieczeństwa i ochrony zdrowia ze względu na specyfikację obiektów budowlanych, objętych projektem stanowiącym przedmiot niniejszego zamówienia, określająca jednoznacznie konieczność opracowania planu bezpieczeństwa i ochrony zdrowia przed rozpoczęciem robót realizowanych na podstawie tego projektu,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Przedmiary robót oraz kosztorysy ofertowe z podziałem na poszczególne branże w układzie specyfikacyjnym,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 xml:space="preserve">Kosztorysy inwestorskie z podziałem na poszczególne branże w układzie </w:t>
      </w:r>
      <w:r w:rsidRPr="00D032F7">
        <w:t>specyfikacyjnym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Założenia wyjściowe do kosztorysowania,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Wyeksponować mapy zawierające podziały nieruchomości,</w:t>
      </w:r>
    </w:p>
    <w:p w:rsidR="00B6361B" w:rsidRPr="00DB3903" w:rsidRDefault="00B6361B" w:rsidP="00B6361B">
      <w:pPr>
        <w:numPr>
          <w:ilvl w:val="0"/>
          <w:numId w:val="21"/>
        </w:numPr>
        <w:spacing w:after="0"/>
        <w:ind w:hanging="357"/>
        <w:jc w:val="both"/>
      </w:pPr>
      <w:r w:rsidRPr="00DB3903">
        <w:t>Inwentaryzacja istniejącej zieleni, wykaz wycinki drzew i krzewów oraz opracowanie pr</w:t>
      </w:r>
      <w:r w:rsidR="00435A3B">
        <w:t xml:space="preserve">ojektu </w:t>
      </w:r>
      <w:r w:rsidR="00D04475">
        <w:t>zagospodarowania zieleni wraz z</w:t>
      </w:r>
      <w:r w:rsidR="00435A3B">
        <w:t>e wskazaniem miejsca składowania karpin.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</w:pPr>
      <w:r w:rsidRPr="00DB3903">
        <w:t>Wszystkie opracowania należy wykonać w formie tradycyjnej (papierowej) oraz elektronicznej w formatach otwartych do edycji *.</w:t>
      </w:r>
      <w:proofErr w:type="spellStart"/>
      <w:r w:rsidRPr="00DB3903">
        <w:t>doc</w:t>
      </w:r>
      <w:proofErr w:type="spellEnd"/>
      <w:r w:rsidRPr="00DB3903">
        <w:t>, *.</w:t>
      </w:r>
      <w:proofErr w:type="spellStart"/>
      <w:r w:rsidRPr="00DB3903">
        <w:t>xls</w:t>
      </w:r>
      <w:proofErr w:type="spellEnd"/>
      <w:r w:rsidRPr="00DB3903">
        <w:t>, *.</w:t>
      </w:r>
      <w:proofErr w:type="spellStart"/>
      <w:r w:rsidRPr="00DB3903">
        <w:t>ppt</w:t>
      </w:r>
      <w:proofErr w:type="spellEnd"/>
      <w:r w:rsidRPr="00DB3903">
        <w:t>, *.</w:t>
      </w:r>
      <w:proofErr w:type="spellStart"/>
      <w:r w:rsidRPr="00DB3903">
        <w:t>dgn</w:t>
      </w:r>
      <w:proofErr w:type="spellEnd"/>
      <w:r w:rsidRPr="00DB3903">
        <w:t xml:space="preserve"> lub *.</w:t>
      </w:r>
      <w:proofErr w:type="spellStart"/>
      <w:r w:rsidRPr="00DB3903">
        <w:t>dwg</w:t>
      </w:r>
      <w:proofErr w:type="spellEnd"/>
      <w:r w:rsidRPr="00DB3903">
        <w:t xml:space="preserve"> (grafika) oraz dodatkowo całość opracowania w formacie *.pdf.  Należy dołączyć po 2 egzemplarze w wersji elektronicznej na płytach CD/DVD. 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</w:pPr>
      <w:r w:rsidRPr="00DB3903">
        <w:t>Należy wykonać następujące liczby egzemplarzy w formie tradycyjnej: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Raport z oddziaływania przedsięwzięcia na środowisko (jeśli wymagany) – </w:t>
      </w:r>
      <w:r w:rsidR="00B51DDA">
        <w:t>4</w:t>
      </w:r>
      <w:r w:rsidRPr="00DB3903">
        <w:t xml:space="preserve"> egzemplarz</w:t>
      </w:r>
      <w:r w:rsidR="00B51DDA">
        <w:t>e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Projekty budowlane wraz z informacjami dotyczącymi bezpieczeństwa i ochrony zdrowia  – </w:t>
      </w:r>
      <w:r w:rsidR="00B51DDA">
        <w:t>4</w:t>
      </w:r>
      <w:r w:rsidRPr="00DB3903">
        <w:t xml:space="preserve"> komplet</w:t>
      </w:r>
      <w:r w:rsidR="00B51DDA">
        <w:t>y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Projekty wykonawcze i szczegółowe specyfikacje techniczne - po </w:t>
      </w:r>
      <w:r w:rsidR="00B51DDA">
        <w:t>4</w:t>
      </w:r>
      <w:r w:rsidRPr="00DB3903">
        <w:t xml:space="preserve"> komplet</w:t>
      </w:r>
      <w:r w:rsidR="00B51DDA">
        <w:t>y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Projekty stałej organizacji ruchu – </w:t>
      </w:r>
      <w:r w:rsidR="00B51DDA">
        <w:t>4</w:t>
      </w:r>
      <w:r w:rsidRPr="00DB3903">
        <w:t xml:space="preserve"> egzemplarz</w:t>
      </w:r>
      <w:r w:rsidR="00B51DDA">
        <w:t>e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Przedmiary, założenia wyjściowe do kosztorysowania, kosztorysy ofertowe i kosztorysy inwestorskie – po </w:t>
      </w:r>
      <w:r w:rsidR="00B51DDA">
        <w:t>4</w:t>
      </w:r>
      <w:r w:rsidRPr="00DB3903">
        <w:t xml:space="preserve"> komplet</w:t>
      </w:r>
      <w:r w:rsidR="00B51DDA">
        <w:t>y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>Decyzja środowiskowa (jeśli wymagana),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>Pozwolenie wodno-prawne (jeśli wymagane) – 2 egzemplarze,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>Inwentaryzacja dendrologiczna i plan wyrębu (o ile wystąpi taka konieczność) – 2 egzemplarze.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</w:pPr>
      <w:r w:rsidRPr="00DB3903">
        <w:t>Dokumentacja w wersji elektronicznej musi ściśle odpowiadać wersji papierowej, tj. zawierać jej całą zawartość.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eastAsia="Times New Roman"/>
          <w:bCs/>
          <w:color w:val="000000"/>
        </w:rPr>
      </w:pPr>
      <w:r w:rsidRPr="00DB3903">
        <w:rPr>
          <w:rFonts w:eastAsia="Times New Roman"/>
          <w:bCs/>
          <w:color w:val="000000"/>
        </w:rPr>
        <w:t>Wykonawca w ramach realizacji zamówienia zobowiązany będzie opracować oraz dostarczyć Zamawiającemu wraz z dokumentacją projektową wymagania zatrudnienia przez wykonawcę lub podwykonawcę robót budowlanych na podstawie umowy o pracę osób wykonujących czynności w zakresie realizacji zamówienia, jeżeli wykonanie tych czynności polega na wykonywaniu pracy w sposób określony w art. 22 § 1 ustawy z dnia 26 czerwca 1974 r. – Kodeks pracy (</w:t>
      </w:r>
      <w:proofErr w:type="spellStart"/>
      <w:r w:rsidR="00882EAC">
        <w:rPr>
          <w:rFonts w:eastAsia="Times New Roman"/>
          <w:bCs/>
          <w:color w:val="000000"/>
        </w:rPr>
        <w:t>t.j</w:t>
      </w:r>
      <w:proofErr w:type="spellEnd"/>
      <w:r w:rsidR="00882EAC">
        <w:rPr>
          <w:rFonts w:eastAsia="Times New Roman"/>
          <w:bCs/>
          <w:color w:val="000000"/>
        </w:rPr>
        <w:t xml:space="preserve">. </w:t>
      </w:r>
      <w:r w:rsidRPr="00DB3903">
        <w:rPr>
          <w:rFonts w:eastAsia="Times New Roman"/>
          <w:bCs/>
          <w:color w:val="000000"/>
        </w:rPr>
        <w:t>Dz. U. z 201</w:t>
      </w:r>
      <w:r w:rsidR="00F62EFD">
        <w:rPr>
          <w:rFonts w:eastAsia="Times New Roman"/>
          <w:bCs/>
          <w:color w:val="000000"/>
        </w:rPr>
        <w:t>8</w:t>
      </w:r>
      <w:r w:rsidRPr="00DB3903">
        <w:rPr>
          <w:rFonts w:eastAsia="Times New Roman"/>
          <w:bCs/>
          <w:color w:val="000000"/>
        </w:rPr>
        <w:t xml:space="preserve"> r. poz. </w:t>
      </w:r>
      <w:r w:rsidR="00F62EFD">
        <w:rPr>
          <w:rFonts w:eastAsia="Times New Roman"/>
          <w:bCs/>
          <w:color w:val="000000"/>
        </w:rPr>
        <w:t>108</w:t>
      </w:r>
      <w:r w:rsidRPr="00DB3903">
        <w:rPr>
          <w:rFonts w:eastAsia="Times New Roman"/>
          <w:bCs/>
          <w:color w:val="000000"/>
        </w:rPr>
        <w:t>) zgodnie z art. 29 ust. 3a ustawy Prawo zamówień publicznych.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bCs/>
        </w:rPr>
      </w:pPr>
      <w:r w:rsidRPr="00DB3903">
        <w:rPr>
          <w:rFonts w:cs="Arial"/>
        </w:rPr>
        <w:t xml:space="preserve">Z uwagi na fakt, iż dokumentacja projektowa stanowiąca przedmiot niniejszego zamówienia będzie w przyszłości stanowiła opis przedmiotu zamówienia na roboty budowlane nie może być opracowana w sprzeczności z art. 29 ust. 3 ustawy Prawo </w:t>
      </w:r>
      <w:r>
        <w:rPr>
          <w:rFonts w:cs="Arial"/>
        </w:rPr>
        <w:t>z</w:t>
      </w:r>
      <w:r w:rsidRPr="00DB3903">
        <w:rPr>
          <w:rFonts w:cs="Arial"/>
        </w:rPr>
        <w:t>amówień publicznych.</w:t>
      </w:r>
    </w:p>
    <w:p w:rsidR="00B6361B" w:rsidRDefault="00B6361B" w:rsidP="00B6361B">
      <w:pPr>
        <w:pStyle w:val="Akapitzlist"/>
        <w:numPr>
          <w:ilvl w:val="0"/>
          <w:numId w:val="18"/>
        </w:numPr>
        <w:jc w:val="both"/>
      </w:pPr>
      <w:r w:rsidRPr="00DB3903">
        <w:lastRenderedPageBreak/>
        <w:t xml:space="preserve">Rozwiązania architektoniczno-budowlane przyjęte w opracowanych dokumentacjach powinny być zgodne z obowiązującymi przepisami, normami standardami, instrukcjami i warunkami technicznymi oraz wiedzą inżynierską. 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jc w:val="both"/>
      </w:pPr>
      <w:r>
        <w:t>Wykonawca zobowiązany jest do realizacji zamówienia zgodnie z dokumentem: „</w:t>
      </w:r>
      <w:r w:rsidRPr="00A93145">
        <w:t>Kierunkowe zasady przygotowywania inwestycji związanych z infrastrukturą rowerową” przyjęte przez Zarząd Województwa Kujawsko-Pomorskiego 20 kwietnia 2016r.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jc w:val="both"/>
      </w:pPr>
      <w:r w:rsidRPr="00DB3903">
        <w:t>Zaproponowane w wykonywanych opracowaniach rozwiązania powinny być zgodne z obowiązującymi przepisami, w tym techniczno – budowlanymi, normami, standardami obowiązującymi w Polsce oraz Unii Europejskiej.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 w:rsidRPr="00DB3903">
        <w:rPr>
          <w:lang w:eastAsia="pl-PL"/>
        </w:rPr>
        <w:t>Projekt należy opracować w oparciu o obowiązujące przepisy i wiedzę inżynierską ze szczególnym uwzględnieniem: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Ustawa o drogach publicznych z dnia </w:t>
      </w:r>
      <w:r w:rsidR="00F62EFD">
        <w:rPr>
          <w:lang w:eastAsia="pl-PL"/>
        </w:rPr>
        <w:t>21</w:t>
      </w:r>
      <w:r w:rsidRPr="00DB3903">
        <w:rPr>
          <w:lang w:eastAsia="pl-PL"/>
        </w:rPr>
        <w:t xml:space="preserve"> </w:t>
      </w:r>
      <w:r w:rsidR="00F62EFD">
        <w:rPr>
          <w:lang w:eastAsia="pl-PL"/>
        </w:rPr>
        <w:t>marca</w:t>
      </w:r>
      <w:r w:rsidRPr="00DB3903">
        <w:rPr>
          <w:lang w:eastAsia="pl-PL"/>
        </w:rPr>
        <w:t xml:space="preserve"> </w:t>
      </w:r>
      <w:r w:rsidR="009F645D">
        <w:rPr>
          <w:lang w:eastAsia="pl-PL"/>
        </w:rPr>
        <w:t>20</w:t>
      </w:r>
      <w:r w:rsidR="00F62EFD">
        <w:rPr>
          <w:lang w:eastAsia="pl-PL"/>
        </w:rPr>
        <w:t>03</w:t>
      </w:r>
      <w:r w:rsidRPr="00DB3903">
        <w:rPr>
          <w:lang w:eastAsia="pl-PL"/>
        </w:rPr>
        <w:t>r. (Dz. U. z 201</w:t>
      </w:r>
      <w:r w:rsidR="009F645D">
        <w:rPr>
          <w:lang w:eastAsia="pl-PL"/>
        </w:rPr>
        <w:t>8</w:t>
      </w:r>
      <w:r w:rsidRPr="00DB3903">
        <w:rPr>
          <w:lang w:eastAsia="pl-PL"/>
        </w:rPr>
        <w:t xml:space="preserve">, poz. </w:t>
      </w:r>
      <w:r w:rsidR="009F645D">
        <w:rPr>
          <w:lang w:eastAsia="pl-PL"/>
        </w:rPr>
        <w:t>159)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Ustawa o szczególnych zasadach przygotowania i realizacji inwestycji w zakresie dróg publicznych z dnia </w:t>
      </w:r>
      <w:r w:rsidR="00F62EFD">
        <w:rPr>
          <w:lang w:eastAsia="pl-PL"/>
        </w:rPr>
        <w:t>10 kwietnia</w:t>
      </w:r>
      <w:r w:rsidRPr="00DB3903">
        <w:rPr>
          <w:lang w:eastAsia="pl-PL"/>
        </w:rPr>
        <w:t xml:space="preserve"> 20</w:t>
      </w:r>
      <w:r w:rsidR="009F645D">
        <w:rPr>
          <w:lang w:eastAsia="pl-PL"/>
        </w:rPr>
        <w:t>15</w:t>
      </w:r>
      <w:r w:rsidRPr="00DB3903">
        <w:rPr>
          <w:lang w:eastAsia="pl-PL"/>
        </w:rPr>
        <w:t>r. (</w:t>
      </w:r>
      <w:proofErr w:type="spellStart"/>
      <w:r w:rsidRPr="00DB3903">
        <w:rPr>
          <w:lang w:eastAsia="pl-PL"/>
        </w:rPr>
        <w:t>t</w:t>
      </w:r>
      <w:r w:rsidR="00882EAC">
        <w:rPr>
          <w:lang w:eastAsia="pl-PL"/>
        </w:rPr>
        <w:t>.</w:t>
      </w:r>
      <w:r w:rsidRPr="00DB3903">
        <w:rPr>
          <w:lang w:eastAsia="pl-PL"/>
        </w:rPr>
        <w:t>j</w:t>
      </w:r>
      <w:proofErr w:type="spellEnd"/>
      <w:r w:rsidR="00882EAC">
        <w:rPr>
          <w:lang w:eastAsia="pl-PL"/>
        </w:rPr>
        <w:t>.</w:t>
      </w:r>
      <w:r w:rsidRPr="00DB3903">
        <w:rPr>
          <w:lang w:eastAsia="pl-PL"/>
        </w:rPr>
        <w:t xml:space="preserve"> Dz. U. z 2015, poz. </w:t>
      </w:r>
      <w:r w:rsidR="009F645D">
        <w:rPr>
          <w:lang w:eastAsia="pl-PL"/>
        </w:rPr>
        <w:t>1590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Ustawa prawo budowlane z dnia 7 lipca 1994r. (</w:t>
      </w:r>
      <w:proofErr w:type="spellStart"/>
      <w:r w:rsidR="00882EAC" w:rsidRPr="00DB3903">
        <w:rPr>
          <w:lang w:eastAsia="pl-PL"/>
        </w:rPr>
        <w:t>t</w:t>
      </w:r>
      <w:r w:rsidR="00882EAC">
        <w:rPr>
          <w:lang w:eastAsia="pl-PL"/>
        </w:rPr>
        <w:t>.</w:t>
      </w:r>
      <w:r w:rsidR="00882EAC" w:rsidRPr="00DB3903">
        <w:rPr>
          <w:lang w:eastAsia="pl-PL"/>
        </w:rPr>
        <w:t>j</w:t>
      </w:r>
      <w:proofErr w:type="spellEnd"/>
      <w:r w:rsidR="00882EAC">
        <w:rPr>
          <w:lang w:eastAsia="pl-PL"/>
        </w:rPr>
        <w:t>.</w:t>
      </w:r>
      <w:r w:rsidR="00882EAC" w:rsidRPr="00DB3903">
        <w:rPr>
          <w:lang w:eastAsia="pl-PL"/>
        </w:rPr>
        <w:t xml:space="preserve"> </w:t>
      </w:r>
      <w:r w:rsidRPr="00DB3903">
        <w:rPr>
          <w:lang w:eastAsia="pl-PL"/>
        </w:rPr>
        <w:t>Dz. U. 2016, poz. 290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Ustawa o udostępnianiu informacji o środowisku i jego ochronie, udziale społeczeństwa w ochronie środowiska oraz ocenach oddz</w:t>
      </w:r>
      <w:r w:rsidR="009F645D">
        <w:rPr>
          <w:lang w:eastAsia="pl-PL"/>
        </w:rPr>
        <w:t>iaływania na środowisko z dnia 9</w:t>
      </w:r>
      <w:r w:rsidRPr="00DB3903">
        <w:rPr>
          <w:lang w:eastAsia="pl-PL"/>
        </w:rPr>
        <w:t xml:space="preserve"> października 2008r. (</w:t>
      </w:r>
      <w:proofErr w:type="spellStart"/>
      <w:r w:rsidR="00882EAC" w:rsidRPr="00DB3903">
        <w:rPr>
          <w:lang w:eastAsia="pl-PL"/>
        </w:rPr>
        <w:t>t</w:t>
      </w:r>
      <w:r w:rsidR="00882EAC">
        <w:rPr>
          <w:lang w:eastAsia="pl-PL"/>
        </w:rPr>
        <w:t>.</w:t>
      </w:r>
      <w:r w:rsidR="00882EAC" w:rsidRPr="00DB3903">
        <w:rPr>
          <w:lang w:eastAsia="pl-PL"/>
        </w:rPr>
        <w:t>j</w:t>
      </w:r>
      <w:proofErr w:type="spellEnd"/>
      <w:r w:rsidR="00882EAC">
        <w:rPr>
          <w:lang w:eastAsia="pl-PL"/>
        </w:rPr>
        <w:t>.</w:t>
      </w:r>
      <w:r w:rsidR="00882EAC" w:rsidRPr="00DB3903">
        <w:rPr>
          <w:lang w:eastAsia="pl-PL"/>
        </w:rPr>
        <w:t xml:space="preserve"> </w:t>
      </w:r>
      <w:r w:rsidRPr="00DB3903">
        <w:rPr>
          <w:lang w:eastAsia="pl-PL"/>
        </w:rPr>
        <w:t xml:space="preserve">Dz. U. 2016, poz. </w:t>
      </w:r>
      <w:r>
        <w:rPr>
          <w:lang w:eastAsia="pl-PL"/>
        </w:rPr>
        <w:t>353 ze zm.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Ministra Transportu, Budownictwa i Gospodarki Morskiej z dnia 25 kwietnia 2012 r. w sprawie ustalenia geotechnicznych warunków posadowienia obiektów budowlanych (Dz. U. 2012</w:t>
      </w:r>
      <w:r>
        <w:rPr>
          <w:lang w:eastAsia="pl-PL"/>
        </w:rPr>
        <w:t>,</w:t>
      </w:r>
      <w:r w:rsidRPr="00DB3903">
        <w:rPr>
          <w:lang w:eastAsia="pl-PL"/>
        </w:rPr>
        <w:t xml:space="preserve"> poz. 463)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Ministra Transportu, Budownictwa i Gospodarki Morskiej z dnia 25 kwietnia 2012 r. w sprawie szczegółowego zakresu i formy projektu budowlanego (Dz. U. 2012</w:t>
      </w:r>
      <w:r>
        <w:rPr>
          <w:lang w:eastAsia="pl-PL"/>
        </w:rPr>
        <w:t>,</w:t>
      </w:r>
      <w:r w:rsidRPr="00DB3903">
        <w:rPr>
          <w:lang w:eastAsia="pl-PL"/>
        </w:rPr>
        <w:t xml:space="preserve"> poz. 462</w:t>
      </w:r>
      <w:r>
        <w:rPr>
          <w:lang w:eastAsia="pl-PL"/>
        </w:rPr>
        <w:t xml:space="preserve"> ze zm.</w:t>
      </w:r>
      <w:r w:rsidRPr="00DB3903">
        <w:rPr>
          <w:lang w:eastAsia="pl-PL"/>
        </w:rPr>
        <w:t>)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Rozporządzenie Ministra Transportu i Gospodarki Morskiej </w:t>
      </w:r>
      <w:r>
        <w:rPr>
          <w:lang w:eastAsia="pl-PL"/>
        </w:rPr>
        <w:t xml:space="preserve">z dnia 2 marca 1999r. </w:t>
      </w:r>
      <w:r w:rsidRPr="00DB3903">
        <w:rPr>
          <w:lang w:eastAsia="pl-PL"/>
        </w:rPr>
        <w:t xml:space="preserve">w sprawie warunków technicznych, jakim powinny odpowiadać drogi publiczne i ich usytuowanie (Dz. U z </w:t>
      </w:r>
      <w:r>
        <w:rPr>
          <w:lang w:eastAsia="pl-PL"/>
        </w:rPr>
        <w:t>2016, poz. 124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Wytyczne Projektowania Skrzyżowań Drogowych – Generalna Dyrekcja Dróg Publicznych 2001,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Metody obliczania przepustowości skrzyżowań z sygnalizacją świetlną, Warszawa 2004,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Metody obliczania przepustowości skrzyżowań bez sygnalizacji świetlnej, Warszawa 2004, 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Ustawa z dnia 20 czerwca 1997r. „Prawo o ruchu drogowym” (</w:t>
      </w:r>
      <w:proofErr w:type="spellStart"/>
      <w:r w:rsidRPr="00DB3903">
        <w:rPr>
          <w:lang w:eastAsia="pl-PL"/>
        </w:rPr>
        <w:t>t</w:t>
      </w:r>
      <w:r>
        <w:rPr>
          <w:lang w:eastAsia="pl-PL"/>
        </w:rPr>
        <w:t>.</w:t>
      </w:r>
      <w:r w:rsidRPr="00DB3903">
        <w:rPr>
          <w:lang w:eastAsia="pl-PL"/>
        </w:rPr>
        <w:t>j</w:t>
      </w:r>
      <w:proofErr w:type="spellEnd"/>
      <w:r>
        <w:rPr>
          <w:lang w:eastAsia="pl-PL"/>
        </w:rPr>
        <w:t>.</w:t>
      </w:r>
      <w:r w:rsidRPr="00DB3903">
        <w:rPr>
          <w:lang w:eastAsia="pl-PL"/>
        </w:rPr>
        <w:t xml:space="preserve"> D</w:t>
      </w:r>
      <w:r w:rsidR="00F62EFD">
        <w:rPr>
          <w:lang w:eastAsia="pl-PL"/>
        </w:rPr>
        <w:t>z. U. 2018</w:t>
      </w:r>
      <w:r w:rsidRPr="00DB3903">
        <w:rPr>
          <w:lang w:eastAsia="pl-PL"/>
        </w:rPr>
        <w:t xml:space="preserve">, poz. </w:t>
      </w:r>
      <w:r w:rsidR="00F62EFD">
        <w:rPr>
          <w:lang w:eastAsia="pl-PL"/>
        </w:rPr>
        <w:t>79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</w:t>
      </w:r>
      <w:r>
        <w:rPr>
          <w:lang w:eastAsia="pl-PL"/>
        </w:rPr>
        <w:t>ów</w:t>
      </w:r>
      <w:r w:rsidRPr="00DB3903">
        <w:rPr>
          <w:lang w:eastAsia="pl-PL"/>
        </w:rPr>
        <w:t xml:space="preserve"> Infrastruktury oraz Spraw Wewnętrznych i Administracji z dnia 31 lipca 2002r. „W sprawie znaków i sygnałów drogowych” (Dz. U. 2002, Nr 170, poz. 1393 z dnia 12 października 2002r.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Ministra Infrastruktury z dnia 3 lipca 2003r. „W sprawie szczegółowych warunków technicznych dla znaków i sygnałów drogowych oraz urządzeń bezpieczeństwa ruchu drogowego i warunków ich umieszczania na drogach: załączniki  nr 1, 2, 3, 4 (Dz. U. 2003, Nr 220 poz. 2181 z dnia 23 grudnia 2003r.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DB3903">
        <w:rPr>
          <w:lang w:eastAsia="pl-PL"/>
        </w:rPr>
        <w:t>),</w:t>
      </w:r>
    </w:p>
    <w:p w:rsidR="00B6361B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Ministrów Infrastruktury oraz Spraw Wewnętrznych i Administracji z dnia 23 września 2008r. „zmieniające rozporządzenie w sprawie znaków i sygnałów drogowych” (Dz. U. 2008, Nr 179, poz. 1104 z 23 września 2008r.),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>
        <w:rPr>
          <w:lang w:eastAsia="pl-PL"/>
        </w:rPr>
        <w:lastRenderedPageBreak/>
        <w:t>Rozporządzenie Ministrów Infrastruktury i Rozwoju oraz Spraw Wewnętrznych z dnia 3 lipca 2015r. „zmieniające rozporządzenie w sprawie znaków i sygnałów drogowych” (Dz. U. 2015, poz. 1313 z 9 października 2015r.),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Ministra Infrastruktury z dnia 23.09.2003r. w sprawie szczegółowych warunków zarządzania ruchem na drogach oraz wykonywania nadzoru nad tym zarządzeniem (Dz. U. 2003, Nr 177, poz. 1729</w:t>
      </w:r>
      <w:r>
        <w:rPr>
          <w:lang w:eastAsia="pl-PL"/>
        </w:rPr>
        <w:t xml:space="preserve"> ze zm.</w:t>
      </w:r>
      <w:r w:rsidRPr="00DB3903">
        <w:rPr>
          <w:lang w:eastAsia="pl-PL"/>
        </w:rPr>
        <w:t>).</w:t>
      </w:r>
    </w:p>
    <w:p w:rsidR="00B6361B" w:rsidRPr="005A3F89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Rozporządzenie Ministra Infrastruktury z dnia 18.05.2004 r. w sprawie określenia metod i podstaw sporządzania kosztorysu inwestorskiego, obliczania planowanych kosztów prac projektowych oraz planowanych kosztów robót budowlanych </w:t>
      </w:r>
      <w:r w:rsidRPr="005A3F89">
        <w:rPr>
          <w:lang w:eastAsia="pl-PL"/>
        </w:rPr>
        <w:t>określonych w programie funkcjonalno-użytkowym (Dz. U. z 2004, nr 130, poz. 1389 ze zm.),</w:t>
      </w:r>
    </w:p>
    <w:p w:rsidR="00E4105B" w:rsidRPr="00E4105B" w:rsidRDefault="00E4105B" w:rsidP="00E4105B">
      <w:pPr>
        <w:pStyle w:val="Akapitzlist"/>
        <w:spacing w:after="0"/>
        <w:ind w:left="786"/>
        <w:jc w:val="both"/>
        <w:rPr>
          <w:lang w:eastAsia="pl-PL"/>
        </w:rPr>
      </w:pPr>
      <w:r>
        <w:rPr>
          <w:bCs/>
        </w:rPr>
        <w:t xml:space="preserve">-    </w:t>
      </w:r>
      <w:r w:rsidR="00B6361B" w:rsidRPr="005A3F89">
        <w:rPr>
          <w:bCs/>
        </w:rPr>
        <w:t>Rozporządzenie</w:t>
      </w:r>
      <w:r w:rsidR="00B6361B">
        <w:rPr>
          <w:bCs/>
        </w:rPr>
        <w:t xml:space="preserve"> Ministra Gospodarki Przestrzennej i Budownictwa </w:t>
      </w:r>
      <w:r w:rsidR="00B6361B" w:rsidRPr="005A3F89">
        <w:t>z dnia 21 lutego 1995r.</w:t>
      </w:r>
      <w:r w:rsidR="00B6361B" w:rsidRPr="005A3F89">
        <w:rPr>
          <w:bCs/>
        </w:rPr>
        <w:t xml:space="preserve"> </w:t>
      </w:r>
      <w:r w:rsidR="00B6361B" w:rsidRPr="005A3F89">
        <w:t>w sprawie rodzaju i zakresu opracowań geodezyjno-kartograficznych oraz czynności geodezyjnych obowiązujących w budownictwie</w:t>
      </w:r>
      <w:r w:rsidR="00B6361B" w:rsidRPr="005A3F89">
        <w:rPr>
          <w:bCs/>
        </w:rPr>
        <w:t xml:space="preserve"> (Dz.U.1995.25.133)</w:t>
      </w:r>
      <w:r w:rsidR="00B6361B" w:rsidRPr="00DB3903">
        <w:rPr>
          <w:lang w:eastAsia="pl-PL"/>
        </w:rPr>
        <w:t>.</w:t>
      </w:r>
    </w:p>
    <w:p w:rsidR="00522443" w:rsidRPr="00DB3903" w:rsidRDefault="00522443" w:rsidP="00DB3903">
      <w:pPr>
        <w:numPr>
          <w:ilvl w:val="0"/>
          <w:numId w:val="1"/>
        </w:numPr>
        <w:spacing w:after="0"/>
        <w:jc w:val="both"/>
        <w:rPr>
          <w:b/>
        </w:rPr>
      </w:pPr>
      <w:r w:rsidRPr="00DB3903">
        <w:rPr>
          <w:b/>
        </w:rPr>
        <w:t>Termin realizacji zamówienia</w:t>
      </w:r>
    </w:p>
    <w:p w:rsidR="00522443" w:rsidRPr="00D032F7" w:rsidRDefault="006A787A" w:rsidP="003672ED">
      <w:pPr>
        <w:spacing w:after="0"/>
        <w:ind w:firstLine="360"/>
        <w:jc w:val="both"/>
      </w:pPr>
      <w:r w:rsidRPr="00D032F7">
        <w:t>Nieprzekraczalny term</w:t>
      </w:r>
      <w:r w:rsidR="006B423A" w:rsidRPr="00D032F7">
        <w:t>in realizacji zamówienia: 31.</w:t>
      </w:r>
      <w:r w:rsidR="00F064BD">
        <w:t>12</w:t>
      </w:r>
      <w:r w:rsidR="006B423A" w:rsidRPr="00D032F7">
        <w:t>.201</w:t>
      </w:r>
      <w:r w:rsidR="000B5031" w:rsidRPr="00D032F7">
        <w:t>8</w:t>
      </w:r>
      <w:r w:rsidR="006B423A" w:rsidRPr="00D032F7">
        <w:t xml:space="preserve"> r</w:t>
      </w:r>
      <w:r w:rsidR="00E70FF6" w:rsidRPr="00D032F7">
        <w:t>.</w:t>
      </w:r>
      <w:r w:rsidR="006B423A" w:rsidRPr="00D032F7">
        <w:t xml:space="preserve">, przez co rozumie się dostarczenie Zamawiającemu kompletnej dokumentacji wynikającej z opisu przedmiotu zamówienia </w:t>
      </w:r>
      <w:r w:rsidR="003672ED" w:rsidRPr="00D032F7">
        <w:t xml:space="preserve">wraz z </w:t>
      </w:r>
      <w:r w:rsidR="00F93F14" w:rsidRPr="00D032F7">
        <w:t>decyzją o zezwoleniu na realizację inwestycji drogowej</w:t>
      </w:r>
      <w:r w:rsidR="003672ED" w:rsidRPr="00D032F7">
        <w:t>,</w:t>
      </w: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  <w:iCs/>
          <w:color w:val="000000"/>
        </w:rPr>
      </w:pPr>
      <w:r w:rsidRPr="00DB3903">
        <w:rPr>
          <w:b/>
          <w:iCs/>
          <w:color w:val="000000"/>
        </w:rPr>
        <w:t>Wykonawcy wykluczeni z postępowania oraz warunki udziału w post</w:t>
      </w:r>
      <w:r w:rsidRPr="00DB3903">
        <w:rPr>
          <w:rFonts w:eastAsia="TimesNewRoman,Italic" w:cs="TimesNewRoman,Italic"/>
          <w:b/>
          <w:iCs/>
          <w:color w:val="000000"/>
        </w:rPr>
        <w:t>ę</w:t>
      </w:r>
      <w:r w:rsidRPr="00DB3903">
        <w:rPr>
          <w:b/>
          <w:iCs/>
          <w:color w:val="000000"/>
        </w:rPr>
        <w:t>powaniu.</w:t>
      </w:r>
    </w:p>
    <w:p w:rsidR="00522443" w:rsidRPr="00DB3903" w:rsidRDefault="00522443" w:rsidP="000C19F0">
      <w:pPr>
        <w:pStyle w:val="Tekstpodstawowywcity2"/>
        <w:numPr>
          <w:ilvl w:val="0"/>
          <w:numId w:val="10"/>
        </w:numPr>
        <w:spacing w:after="0" w:line="276" w:lineRule="auto"/>
        <w:ind w:left="782" w:hanging="357"/>
        <w:jc w:val="both"/>
        <w:rPr>
          <w:rFonts w:cs="Tahoma"/>
        </w:rPr>
      </w:pPr>
      <w:r w:rsidRPr="00DB3903">
        <w:rPr>
          <w:rFonts w:cs="Tahoma"/>
        </w:rPr>
        <w:t xml:space="preserve">Zamawiający nie przewiduje wykluczenia Wykonawców na podstawie art. 24 ust. 5 ustawy </w:t>
      </w:r>
      <w:proofErr w:type="spellStart"/>
      <w:r w:rsidRPr="00DB3903">
        <w:rPr>
          <w:rFonts w:cs="Tahoma"/>
        </w:rPr>
        <w:t>Pzp</w:t>
      </w:r>
      <w:proofErr w:type="spellEnd"/>
      <w:r w:rsidRPr="00DB3903">
        <w:rPr>
          <w:rFonts w:cs="Tahoma"/>
        </w:rPr>
        <w:t>.</w:t>
      </w:r>
    </w:p>
    <w:p w:rsidR="00522443" w:rsidRPr="00DB3903" w:rsidRDefault="006B232F" w:rsidP="000C19F0">
      <w:pPr>
        <w:pStyle w:val="Tekstpodstawowywcity2"/>
        <w:numPr>
          <w:ilvl w:val="0"/>
          <w:numId w:val="10"/>
        </w:numPr>
        <w:spacing w:after="0" w:line="276" w:lineRule="auto"/>
        <w:ind w:left="782" w:hanging="357"/>
        <w:jc w:val="both"/>
        <w:rPr>
          <w:rFonts w:cs="Tahoma"/>
        </w:rPr>
      </w:pPr>
      <w:r w:rsidRPr="00DB3903">
        <w:rPr>
          <w:rFonts w:cs="Tahoma"/>
        </w:rPr>
        <w:t xml:space="preserve">O </w:t>
      </w:r>
      <w:r w:rsidR="00522443" w:rsidRPr="00DB3903">
        <w:rPr>
          <w:rFonts w:cs="Tahoma"/>
        </w:rPr>
        <w:t xml:space="preserve">udzielenie zamówienia mogą ubiegać się wyłącznie Wykonawcy, którzy nie podlegają wykluczeniu z postępowania na podstawie art. 24 </w:t>
      </w:r>
      <w:r w:rsidR="00522443" w:rsidRPr="00DB3903">
        <w:rPr>
          <w:rFonts w:cs="Arial"/>
          <w:sz w:val="21"/>
          <w:szCs w:val="21"/>
        </w:rPr>
        <w:t xml:space="preserve">ust. 1 </w:t>
      </w:r>
      <w:proofErr w:type="spellStart"/>
      <w:r w:rsidR="00522443" w:rsidRPr="00DB3903">
        <w:rPr>
          <w:rFonts w:cs="Arial"/>
          <w:sz w:val="21"/>
          <w:szCs w:val="21"/>
        </w:rPr>
        <w:t>pkt</w:t>
      </w:r>
      <w:proofErr w:type="spellEnd"/>
      <w:r w:rsidR="00522443" w:rsidRPr="00DB3903">
        <w:rPr>
          <w:rFonts w:cs="Arial"/>
          <w:sz w:val="21"/>
          <w:szCs w:val="21"/>
        </w:rPr>
        <w:t xml:space="preserve"> 12-23 </w:t>
      </w:r>
      <w:r w:rsidR="00522443" w:rsidRPr="00DB3903">
        <w:rPr>
          <w:rFonts w:cs="Tahoma"/>
        </w:rPr>
        <w:t xml:space="preserve"> ustawy </w:t>
      </w:r>
      <w:proofErr w:type="spellStart"/>
      <w:r w:rsidR="00522443" w:rsidRPr="00DB3903">
        <w:rPr>
          <w:rFonts w:cs="Tahoma"/>
        </w:rPr>
        <w:t>Pzp</w:t>
      </w:r>
      <w:proofErr w:type="spellEnd"/>
      <w:r w:rsidR="00522443" w:rsidRPr="00DB3903">
        <w:rPr>
          <w:rFonts w:cs="Tahoma"/>
        </w:rPr>
        <w:t xml:space="preserve"> oraz spełniają poniższe warunki udziału w postępowaniu i złożą wraz z ofertą wymagane dokumenty: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8"/>
        <w:gridCol w:w="2455"/>
        <w:gridCol w:w="3828"/>
        <w:gridCol w:w="2515"/>
      </w:tblGrid>
      <w:tr w:rsidR="00522443" w:rsidRPr="00DB3903" w:rsidTr="004A28AA">
        <w:trPr>
          <w:trHeight w:val="1947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Warunek udziału w postępowaniu</w:t>
            </w:r>
          </w:p>
        </w:tc>
        <w:tc>
          <w:tcPr>
            <w:tcW w:w="382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Określenie warunków</w:t>
            </w:r>
          </w:p>
        </w:tc>
        <w:tc>
          <w:tcPr>
            <w:tcW w:w="251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Wykaz oświadczeń lub dokumentów, potwierdzających spełnianie warunków udziału w postępowaniu oraz brak podstaw wykluczenia</w:t>
            </w:r>
          </w:p>
        </w:tc>
      </w:tr>
      <w:tr w:rsidR="00522443" w:rsidRPr="00DB3903" w:rsidTr="004A28AA">
        <w:trPr>
          <w:trHeight w:val="1408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1.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bCs/>
                <w:sz w:val="16"/>
                <w:szCs w:val="16"/>
              </w:rPr>
              <w:t>Kompetencje lub uprawnienia do prowadzenia określonej działalności zawodowej, o ile wynika to z odrębnych przepisów</w:t>
            </w:r>
          </w:p>
        </w:tc>
        <w:tc>
          <w:tcPr>
            <w:tcW w:w="382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Zamawiający nie stawia szczegółowych wymagań w tym zakresie.</w:t>
            </w:r>
          </w:p>
        </w:tc>
        <w:tc>
          <w:tcPr>
            <w:tcW w:w="251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Oświadczenie wykonawcy </w:t>
            </w:r>
          </w:p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składane na podstawie art. 25a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  <w:r w:rsidRPr="00DB3903">
              <w:rPr>
                <w:sz w:val="16"/>
                <w:szCs w:val="16"/>
              </w:rPr>
              <w:t>.</w:t>
            </w:r>
          </w:p>
        </w:tc>
      </w:tr>
      <w:tr w:rsidR="00522443" w:rsidRPr="00DB3903" w:rsidTr="004A28AA">
        <w:trPr>
          <w:trHeight w:val="517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2.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bCs/>
                <w:sz w:val="16"/>
                <w:szCs w:val="16"/>
              </w:rPr>
              <w:t>Sytuacja finansowa lub ekonomiczna</w:t>
            </w:r>
          </w:p>
        </w:tc>
        <w:tc>
          <w:tcPr>
            <w:tcW w:w="382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Zamawiający </w:t>
            </w:r>
            <w:r w:rsidR="00E922B1" w:rsidRPr="00DB3903">
              <w:rPr>
                <w:sz w:val="16"/>
                <w:szCs w:val="16"/>
              </w:rPr>
              <w:t>nie stawia szczegółowych wymagań w tym zakresie.</w:t>
            </w:r>
          </w:p>
        </w:tc>
        <w:tc>
          <w:tcPr>
            <w:tcW w:w="2515" w:type="dxa"/>
            <w:vAlign w:val="center"/>
          </w:tcPr>
          <w:p w:rsidR="00E922B1" w:rsidRPr="00DB3903" w:rsidRDefault="00E922B1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Oświadczenie wykonawcy </w:t>
            </w:r>
          </w:p>
          <w:p w:rsidR="000367F0" w:rsidRPr="00DB3903" w:rsidRDefault="00E922B1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składane na podstawie art. 25a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  <w:r w:rsidRPr="00DB3903">
              <w:rPr>
                <w:sz w:val="16"/>
                <w:szCs w:val="16"/>
              </w:rPr>
              <w:t>.</w:t>
            </w:r>
          </w:p>
        </w:tc>
      </w:tr>
      <w:tr w:rsidR="00522443" w:rsidRPr="00DB3903" w:rsidTr="004A28AA">
        <w:trPr>
          <w:trHeight w:val="526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3.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Zdolność techniczna lub zawodowa</w:t>
            </w:r>
          </w:p>
        </w:tc>
        <w:tc>
          <w:tcPr>
            <w:tcW w:w="3828" w:type="dxa"/>
            <w:vAlign w:val="center"/>
          </w:tcPr>
          <w:p w:rsidR="00994861" w:rsidRPr="00DB3903" w:rsidRDefault="003D41E8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sz w:val="16"/>
                <w:szCs w:val="16"/>
              </w:rPr>
            </w:pPr>
            <w:r w:rsidRPr="00DB3903">
              <w:rPr>
                <w:rFonts w:eastAsia="Univers-PL" w:cs="Univers-PL"/>
                <w:sz w:val="16"/>
                <w:szCs w:val="16"/>
              </w:rPr>
              <w:t>Zamawiający uzna warunek za spełniony jeżeli Wykonawca wykaże się</w:t>
            </w:r>
            <w:r w:rsidR="00FE0DEE" w:rsidRPr="00DB3903">
              <w:rPr>
                <w:rFonts w:eastAsia="Univers-PL" w:cs="Univers-PL"/>
                <w:sz w:val="16"/>
                <w:szCs w:val="16"/>
              </w:rPr>
              <w:t>:</w:t>
            </w:r>
          </w:p>
          <w:p w:rsidR="00994861" w:rsidRPr="00DB3903" w:rsidRDefault="00994861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b/>
                <w:sz w:val="16"/>
                <w:szCs w:val="16"/>
              </w:rPr>
            </w:pPr>
          </w:p>
          <w:p w:rsidR="00FE0DEE" w:rsidRPr="00DB3903" w:rsidRDefault="00FE0DEE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b/>
                <w:sz w:val="16"/>
                <w:szCs w:val="16"/>
              </w:rPr>
            </w:pPr>
            <w:r w:rsidRPr="00DB3903">
              <w:rPr>
                <w:rFonts w:eastAsia="Univers-PL" w:cs="Univers-PL"/>
                <w:b/>
                <w:sz w:val="16"/>
                <w:szCs w:val="16"/>
              </w:rPr>
              <w:t>Potencjałem kadrowym:</w:t>
            </w:r>
          </w:p>
          <w:p w:rsidR="00704EB3" w:rsidRPr="00DB3903" w:rsidRDefault="00FE0DEE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sz w:val="16"/>
                <w:szCs w:val="16"/>
              </w:rPr>
            </w:pPr>
            <w:r w:rsidRPr="00DB3903">
              <w:rPr>
                <w:rFonts w:eastAsia="Univers-PL" w:cs="Univers-PL"/>
                <w:sz w:val="16"/>
                <w:szCs w:val="16"/>
              </w:rPr>
              <w:t xml:space="preserve">Wykonawca dysponuje i/lub będzie dysponował minimum </w:t>
            </w:r>
            <w:r w:rsidR="00704EB3" w:rsidRPr="00DB3903">
              <w:rPr>
                <w:rFonts w:eastAsia="Univers-PL" w:cs="Univers-PL"/>
                <w:sz w:val="16"/>
                <w:szCs w:val="16"/>
              </w:rPr>
              <w:t>osobą lub</w:t>
            </w:r>
            <w:r w:rsidR="00E922B1" w:rsidRPr="00DB3903">
              <w:rPr>
                <w:rFonts w:eastAsia="Univers-PL" w:cs="Univers-PL"/>
                <w:sz w:val="16"/>
                <w:szCs w:val="16"/>
              </w:rPr>
              <w:t xml:space="preserve"> osobami posiadającymi </w:t>
            </w:r>
            <w:r w:rsidR="00704EB3" w:rsidRPr="00DB3903">
              <w:rPr>
                <w:rFonts w:eastAsia="Univers-PL" w:cs="Univers-PL"/>
                <w:sz w:val="16"/>
                <w:szCs w:val="16"/>
              </w:rPr>
              <w:t xml:space="preserve">uprawnienia do projektowania w </w:t>
            </w:r>
            <w:r w:rsidR="00E922B1" w:rsidRPr="00DB3903">
              <w:rPr>
                <w:rFonts w:eastAsia="Univers-PL" w:cs="Univers-PL"/>
                <w:sz w:val="16"/>
                <w:szCs w:val="16"/>
              </w:rPr>
              <w:t>specjalności drogowej.</w:t>
            </w:r>
          </w:p>
          <w:p w:rsidR="003D41E8" w:rsidRPr="00DB3903" w:rsidRDefault="003D41E8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:rsidR="00AD50F0" w:rsidRPr="00DB3903" w:rsidRDefault="00AD50F0" w:rsidP="00DB390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Na etapie składania ofert:</w:t>
            </w:r>
          </w:p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Oświadczenie wykonawcy </w:t>
            </w:r>
          </w:p>
          <w:p w:rsidR="00AD50F0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składane na podstawie art. 25a ust. 1 ustawy</w:t>
            </w:r>
            <w:r w:rsidR="006B232F" w:rsidRPr="00DB3903">
              <w:rPr>
                <w:sz w:val="16"/>
                <w:szCs w:val="16"/>
              </w:rPr>
              <w:t xml:space="preserve"> </w:t>
            </w:r>
            <w:proofErr w:type="spellStart"/>
            <w:r w:rsidR="006B232F" w:rsidRPr="00DB3903">
              <w:rPr>
                <w:sz w:val="16"/>
                <w:szCs w:val="16"/>
              </w:rPr>
              <w:t>Pzp</w:t>
            </w:r>
            <w:proofErr w:type="spellEnd"/>
            <w:r w:rsidR="006B232F" w:rsidRPr="00DB3903">
              <w:rPr>
                <w:sz w:val="16"/>
                <w:szCs w:val="16"/>
              </w:rPr>
              <w:t xml:space="preserve"> oraz wskazanie w ofercie imion i nazwisk osób wykonujących czynności przy realizacji zamówienia wraz z informacją o ich kwalifikacjach zawodowych.</w:t>
            </w:r>
          </w:p>
        </w:tc>
      </w:tr>
      <w:tr w:rsidR="00522443" w:rsidRPr="00DB3903" w:rsidTr="004A28AA">
        <w:trPr>
          <w:trHeight w:val="528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Podstawy wykluczenia określone w art. 24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382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Uregulowane art. 24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  <w:r w:rsidRPr="00DB3903">
              <w:rPr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Oświadczenie wykonawcy </w:t>
            </w:r>
          </w:p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składane na podstawie art. 25a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  <w:r w:rsidRPr="00DB3903">
              <w:rPr>
                <w:sz w:val="16"/>
                <w:szCs w:val="16"/>
              </w:rPr>
              <w:t>.</w:t>
            </w:r>
          </w:p>
        </w:tc>
      </w:tr>
    </w:tbl>
    <w:p w:rsidR="00522443" w:rsidRPr="00DB3903" w:rsidRDefault="00522443" w:rsidP="00DB3903">
      <w:pPr>
        <w:pStyle w:val="Tekstpodstawowywcity2"/>
        <w:spacing w:line="276" w:lineRule="auto"/>
        <w:ind w:left="284" w:firstLine="424"/>
        <w:jc w:val="both"/>
      </w:pPr>
    </w:p>
    <w:p w:rsidR="00522443" w:rsidRPr="00DB3903" w:rsidRDefault="00522443" w:rsidP="000C19F0">
      <w:pPr>
        <w:pStyle w:val="Tekstpodstawowywcity2"/>
        <w:numPr>
          <w:ilvl w:val="0"/>
          <w:numId w:val="10"/>
        </w:numPr>
        <w:spacing w:after="0" w:line="276" w:lineRule="auto"/>
        <w:ind w:left="782" w:hanging="357"/>
        <w:jc w:val="both"/>
        <w:rPr>
          <w:bCs/>
        </w:rPr>
      </w:pPr>
      <w:r w:rsidRPr="00DB3903">
        <w:rPr>
          <w:bCs/>
        </w:rPr>
        <w:t>Dokumenty winny być dostarczone w formie oryginałów podpisanych przez osobę/osoby uprawnione do reprezentacji Wykonawcy.</w:t>
      </w:r>
    </w:p>
    <w:p w:rsidR="00522443" w:rsidRPr="00DB3903" w:rsidRDefault="00522443" w:rsidP="000C19F0">
      <w:pPr>
        <w:pStyle w:val="Tekstpodstawowywcity2"/>
        <w:numPr>
          <w:ilvl w:val="0"/>
          <w:numId w:val="10"/>
        </w:numPr>
        <w:spacing w:after="0" w:line="276" w:lineRule="auto"/>
        <w:ind w:left="782" w:hanging="357"/>
        <w:jc w:val="both"/>
        <w:rPr>
          <w:bCs/>
        </w:rPr>
      </w:pPr>
      <w:r w:rsidRPr="00DB3903">
        <w:rPr>
          <w:bCs/>
        </w:rPr>
        <w:t>Zamawiający najpierw dokona oceny ofert, a następnie zbada, czy Wykonawca, którego oferta została oceniona jako najkorzystniejsza, nie podlega wykluczeniu oraz spełnia warunki udziału w postepowaniu.</w:t>
      </w:r>
    </w:p>
    <w:p w:rsidR="00347066" w:rsidRPr="00DB3903" w:rsidRDefault="00347066" w:rsidP="00DB3903">
      <w:pPr>
        <w:pStyle w:val="Tekstpodstawowywcity2"/>
        <w:spacing w:after="0" w:line="276" w:lineRule="auto"/>
        <w:ind w:left="782"/>
        <w:jc w:val="both"/>
        <w:rPr>
          <w:bCs/>
        </w:rPr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Informacje o sposobie porozumiewania si</w:t>
      </w:r>
      <w:r w:rsidRPr="00DB3903">
        <w:rPr>
          <w:rFonts w:eastAsia="TimesNewRoman" w:cs="TimesNewRoman"/>
          <w:b/>
        </w:rPr>
        <w:t xml:space="preserve">ę </w:t>
      </w:r>
      <w:r w:rsidRPr="00DB3903">
        <w:rPr>
          <w:b/>
        </w:rPr>
        <w:t>zamawiaj</w:t>
      </w:r>
      <w:r w:rsidRPr="00DB3903">
        <w:rPr>
          <w:rFonts w:eastAsia="TimesNewRoman" w:cs="TimesNewRoman"/>
          <w:b/>
        </w:rPr>
        <w:t>ą</w:t>
      </w:r>
      <w:r w:rsidRPr="00DB3903">
        <w:rPr>
          <w:b/>
        </w:rPr>
        <w:t>cego z wykonawcami oraz przekazywania o</w:t>
      </w:r>
      <w:r w:rsidRPr="00DB3903">
        <w:rPr>
          <w:rFonts w:eastAsia="TimesNewRoman" w:cs="TimesNewRoman"/>
          <w:b/>
        </w:rPr>
        <w:t>ś</w:t>
      </w:r>
      <w:r w:rsidRPr="00DB3903">
        <w:rPr>
          <w:b/>
        </w:rPr>
        <w:t>wiadcze</w:t>
      </w:r>
      <w:r w:rsidRPr="00DB3903">
        <w:rPr>
          <w:rFonts w:eastAsia="TimesNewRoman" w:cs="TimesNewRoman"/>
          <w:b/>
        </w:rPr>
        <w:t xml:space="preserve">ń </w:t>
      </w:r>
      <w:r w:rsidRPr="00DB3903">
        <w:rPr>
          <w:b/>
        </w:rPr>
        <w:t>lub dokumentów, a tak</w:t>
      </w:r>
      <w:r w:rsidRPr="00DB3903">
        <w:rPr>
          <w:rFonts w:eastAsia="TimesNewRoman" w:cs="TimesNewRoman"/>
          <w:b/>
        </w:rPr>
        <w:t>ż</w:t>
      </w:r>
      <w:r w:rsidRPr="00DB3903">
        <w:rPr>
          <w:b/>
        </w:rPr>
        <w:t>e wskazanie osób uprawnionych do porozumiewania si</w:t>
      </w:r>
      <w:r w:rsidRPr="00DB3903">
        <w:rPr>
          <w:rFonts w:eastAsia="TimesNewRoman" w:cs="TimesNewRoman"/>
          <w:b/>
        </w:rPr>
        <w:t xml:space="preserve">ę </w:t>
      </w:r>
      <w:r w:rsidRPr="00DB3903">
        <w:rPr>
          <w:b/>
        </w:rPr>
        <w:t>z wykonawcami: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color w:val="FF0000"/>
        </w:rPr>
      </w:pPr>
      <w:r w:rsidRPr="00DB3903">
        <w:t>W niniejszym postępowaniu oświadczenia lub dokumenty przekazywane są w formie pisemnej lub faksem na numer: 5</w:t>
      </w:r>
      <w:r w:rsidR="00A67AF4">
        <w:t>6</w:t>
      </w:r>
      <w:r w:rsidRPr="00DB3903">
        <w:t> 6</w:t>
      </w:r>
      <w:r w:rsidR="00A67AF4">
        <w:t>64</w:t>
      </w:r>
      <w:r w:rsidRPr="00DB3903">
        <w:t xml:space="preserve"> </w:t>
      </w:r>
      <w:r w:rsidR="00A67AF4">
        <w:t>47 75</w:t>
      </w:r>
      <w:r w:rsidR="00C0667D" w:rsidRPr="00DB3903">
        <w:t xml:space="preserve"> </w:t>
      </w:r>
      <w:r w:rsidRPr="00DB3903">
        <w:t xml:space="preserve">albo też drogą elektroniczną na adres email: </w:t>
      </w:r>
      <w:r w:rsidRPr="00A67AF4">
        <w:t>p</w:t>
      </w:r>
      <w:r w:rsidR="00A67AF4" w:rsidRPr="00A67AF4">
        <w:t>zdp</w:t>
      </w:r>
      <w:r w:rsidRPr="00A67AF4">
        <w:t>rzetargi@</w:t>
      </w:r>
      <w:r w:rsidR="00A67AF4">
        <w:t>wp.pl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Je</w:t>
      </w:r>
      <w:r w:rsidRPr="00DB3903">
        <w:rPr>
          <w:rFonts w:eastAsia="TimesNewRoman" w:cs="TimesNewRoman"/>
        </w:rPr>
        <w:t>ż</w:t>
      </w:r>
      <w:r w:rsidRPr="00DB3903">
        <w:t>eli Zamawiaj</w:t>
      </w:r>
      <w:r w:rsidRPr="00DB3903">
        <w:rPr>
          <w:rFonts w:eastAsia="TimesNewRoman" w:cs="TimesNewRoman"/>
        </w:rPr>
        <w:t>ą</w:t>
      </w:r>
      <w:r w:rsidRPr="00DB3903">
        <w:t>cy lub wykonawca przekazuj</w:t>
      </w:r>
      <w:r w:rsidRPr="00DB3903">
        <w:rPr>
          <w:rFonts w:eastAsia="TimesNewRoman" w:cs="TimesNewRoman"/>
        </w:rPr>
        <w:t xml:space="preserve">ą </w:t>
      </w:r>
      <w:r w:rsidRPr="00DB3903">
        <w:t>o</w:t>
      </w:r>
      <w:r w:rsidRPr="00DB3903">
        <w:rPr>
          <w:rFonts w:eastAsia="TimesNewRoman" w:cs="TimesNewRoman"/>
        </w:rPr>
        <w:t>ś</w:t>
      </w:r>
      <w:r w:rsidRPr="00DB3903">
        <w:t>wiadczenia, wnioski, zawiadomienia oraz informacje faksem lub drog</w:t>
      </w:r>
      <w:r w:rsidRPr="00DB3903">
        <w:rPr>
          <w:rFonts w:eastAsia="TimesNewRoman" w:cs="TimesNewRoman"/>
        </w:rPr>
        <w:t xml:space="preserve">ą </w:t>
      </w:r>
      <w:r w:rsidRPr="00DB3903">
        <w:t>elektroniczn</w:t>
      </w:r>
      <w:r w:rsidRPr="00DB3903">
        <w:rPr>
          <w:rFonts w:eastAsia="TimesNewRoman" w:cs="TimesNewRoman"/>
        </w:rPr>
        <w:t>ą</w:t>
      </w:r>
      <w:r w:rsidRPr="00DB3903">
        <w:t>, ka</w:t>
      </w:r>
      <w:r w:rsidRPr="00DB3903">
        <w:rPr>
          <w:rFonts w:eastAsia="TimesNewRoman" w:cs="TimesNewRoman"/>
        </w:rPr>
        <w:t>ż</w:t>
      </w:r>
      <w:r w:rsidRPr="00DB3903">
        <w:t xml:space="preserve">da ze stron na </w:t>
      </w:r>
      <w:r w:rsidRPr="00DB3903">
        <w:rPr>
          <w:rFonts w:eastAsia="TimesNewRoman" w:cs="TimesNewRoman"/>
        </w:rPr>
        <w:t>żą</w:t>
      </w:r>
      <w:r w:rsidRPr="00DB3903">
        <w:t>danie drugiej niezwłocznie potwierdza fakt ich otrzymania.</w:t>
      </w:r>
    </w:p>
    <w:p w:rsidR="00522443" w:rsidRPr="00CD48E1" w:rsidRDefault="00522443" w:rsidP="00DB3903">
      <w:pPr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jc w:val="both"/>
      </w:pPr>
      <w:r w:rsidRPr="00DB3903">
        <w:t xml:space="preserve">W związku z powyższym Zamawiający żąda od Wykonawców niezwłocznego </w:t>
      </w:r>
      <w:r w:rsidRPr="00CD48E1">
        <w:t>potwierdzenia faktu otrzymania dokumentu faksem lub drogą elektroniczną.</w:t>
      </w: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Informacja o złożonych ofertach oraz wyborze najkorzystniejszej oferty zostanie umieszczona na stronie internetowej Zamawiającego: </w:t>
      </w:r>
      <w:r w:rsidR="00347066" w:rsidRPr="00CD48E1">
        <w:t>http://www.bip.powiattorunski.pl/2358,przetargi.html</w:t>
      </w:r>
      <w:r w:rsidR="00767035" w:rsidRPr="00CD48E1">
        <w:t xml:space="preserve"> </w:t>
      </w: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Osobą uprawnioną do porozumiewania się z Wykonawcami jest </w:t>
      </w:r>
      <w:r w:rsidR="00CD48E1" w:rsidRPr="00CD48E1">
        <w:t>Dariusz Wypych.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left="720"/>
        <w:jc w:val="both"/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Wymagania dotyczące wadium:</w:t>
      </w:r>
    </w:p>
    <w:p w:rsidR="00522443" w:rsidRPr="00DB3903" w:rsidRDefault="00347066" w:rsidP="00DB3903">
      <w:pPr>
        <w:autoSpaceDE w:val="0"/>
        <w:autoSpaceDN w:val="0"/>
        <w:adjustRightInd w:val="0"/>
        <w:spacing w:after="0"/>
        <w:ind w:left="360"/>
        <w:jc w:val="both"/>
      </w:pPr>
      <w:r w:rsidRPr="00DB3903">
        <w:t>Zamawiający nie wymaga wniesienia wadium.</w:t>
      </w:r>
    </w:p>
    <w:p w:rsidR="00347066" w:rsidRPr="00DB3903" w:rsidRDefault="00347066" w:rsidP="00DB3903">
      <w:pPr>
        <w:autoSpaceDE w:val="0"/>
        <w:autoSpaceDN w:val="0"/>
        <w:adjustRightInd w:val="0"/>
        <w:spacing w:after="0"/>
        <w:ind w:left="360"/>
        <w:jc w:val="both"/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Termin związania ofertą:</w:t>
      </w:r>
    </w:p>
    <w:p w:rsidR="00522443" w:rsidRPr="00DB3903" w:rsidRDefault="00522443" w:rsidP="00DB3903">
      <w:pPr>
        <w:autoSpaceDE w:val="0"/>
        <w:autoSpaceDN w:val="0"/>
        <w:adjustRightInd w:val="0"/>
        <w:ind w:left="360"/>
        <w:jc w:val="both"/>
      </w:pPr>
      <w:r w:rsidRPr="00DB3903">
        <w:t>Wykonawcy pozostaną związani ofertą przez okres 30 dni licząc od daty wyznaczonej na składanie ofert.</w:t>
      </w: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Opis sposobu przygotowania ofert: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Zaleca się przygotowanie ofert z wykorzystaniem załączników do niniejszej SIWZ.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Oferta winna zawierać:</w:t>
      </w:r>
    </w:p>
    <w:p w:rsidR="00522443" w:rsidRPr="00DB3903" w:rsidRDefault="00522443" w:rsidP="00DB390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DB3903">
        <w:t>treść wymienioną w Formularzu ofertowym,</w:t>
      </w:r>
    </w:p>
    <w:p w:rsidR="00522443" w:rsidRPr="00DB3903" w:rsidRDefault="00522443" w:rsidP="00DB390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DB3903">
        <w:t>oświadczenia i dokumenty wymagane częścią III niniejszej SIWZ.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Univers-PL" w:cs="Univers-PL"/>
        </w:rPr>
      </w:pPr>
      <w:r w:rsidRPr="00DB3903">
        <w:rPr>
          <w:rFonts w:eastAsia="Univers-PL" w:cs="Univers-PL"/>
        </w:rPr>
        <w:t>Ofertę należy przygotować w sposób czytelny i niebudzący wątpliwości, co do jej treści.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Wykonawca winien wskazać w ofercie część zamówienia, którą zamierza powierzyć podwykonawcom.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Oferta winna być podpisana przez osobę uprawnioną do składania oświadczeń woli                    w imieniu wykonawcy.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Zaleca się, żeby wszystkie strony oferty były ponumerowane i parafowane oraz żeby była ona trwale spięta w sposób uniemożli</w:t>
      </w:r>
      <w:r w:rsidR="008C6ADF">
        <w:t>wiający jej przypadkową dekomplet</w:t>
      </w:r>
      <w:r w:rsidRPr="00DB3903">
        <w:t>ację.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Ofertę należy złożyć w terminie i miejscu wskazanym w SIWZ w zamkniętej kopercie oznaczonej jako:</w:t>
      </w:r>
    </w:p>
    <w:p w:rsidR="00522443" w:rsidRPr="00DB3903" w:rsidRDefault="00522443" w:rsidP="00DB3903">
      <w:pPr>
        <w:autoSpaceDE w:val="0"/>
        <w:autoSpaceDN w:val="0"/>
        <w:adjustRightInd w:val="0"/>
        <w:jc w:val="both"/>
      </w:pPr>
    </w:p>
    <w:p w:rsidR="002C0620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sz w:val="20"/>
        </w:rPr>
        <w:lastRenderedPageBreak/>
        <w:t xml:space="preserve">OFERTA </w:t>
      </w:r>
      <w:r w:rsidR="002C0620" w:rsidRPr="00DB3903">
        <w:rPr>
          <w:rFonts w:ascii="Verdana" w:hAnsi="Verdana"/>
          <w:b/>
          <w:color w:val="000000"/>
          <w:sz w:val="20"/>
        </w:rPr>
        <w:t>na</w:t>
      </w:r>
    </w:p>
    <w:p w:rsidR="00347066" w:rsidRPr="00DB3903" w:rsidRDefault="00347066" w:rsidP="00DB390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DB3903">
        <w:rPr>
          <w:b/>
          <w:color w:val="000000"/>
        </w:rPr>
        <w:t>opracowanie dokumentacji projektowej wraz z uzys</w:t>
      </w:r>
      <w:r w:rsidR="000B5031">
        <w:rPr>
          <w:b/>
          <w:color w:val="000000"/>
        </w:rPr>
        <w:t>kaniem pozwolenia na budowę drogi</w:t>
      </w:r>
      <w:r w:rsidRPr="00DB3903">
        <w:rPr>
          <w:b/>
          <w:color w:val="000000"/>
        </w:rPr>
        <w:t xml:space="preserve"> rowerow</w:t>
      </w:r>
      <w:r w:rsidR="000B5031">
        <w:rPr>
          <w:b/>
          <w:color w:val="000000"/>
        </w:rPr>
        <w:t>ej</w:t>
      </w:r>
    </w:p>
    <w:p w:rsidR="00522443" w:rsidRPr="000B5031" w:rsidRDefault="00522443" w:rsidP="00DB3903">
      <w:pPr>
        <w:autoSpaceDE w:val="0"/>
        <w:autoSpaceDN w:val="0"/>
        <w:adjustRightInd w:val="0"/>
        <w:spacing w:after="0"/>
        <w:ind w:left="708"/>
        <w:jc w:val="center"/>
        <w:rPr>
          <w:b/>
          <w:color w:val="FF0000"/>
        </w:rPr>
      </w:pPr>
    </w:p>
    <w:p w:rsidR="00522443" w:rsidRPr="00CD48E1" w:rsidRDefault="00522443" w:rsidP="00DB3903">
      <w:pPr>
        <w:autoSpaceDE w:val="0"/>
        <w:autoSpaceDN w:val="0"/>
        <w:adjustRightInd w:val="0"/>
        <w:spacing w:after="0"/>
        <w:ind w:left="708"/>
        <w:jc w:val="center"/>
        <w:outlineLvl w:val="0"/>
        <w:rPr>
          <w:b/>
          <w:color w:val="FF0000"/>
        </w:rPr>
      </w:pPr>
      <w:r w:rsidRPr="000B5031">
        <w:rPr>
          <w:b/>
          <w:color w:val="FF0000"/>
        </w:rPr>
        <w:t xml:space="preserve">NIE </w:t>
      </w:r>
      <w:r w:rsidRPr="00CD48E1">
        <w:rPr>
          <w:b/>
          <w:color w:val="FF0000"/>
        </w:rPr>
        <w:t xml:space="preserve">OTWIERAĆ PRZED: </w:t>
      </w:r>
      <w:r w:rsidR="00B549A0" w:rsidRPr="00CD48E1">
        <w:rPr>
          <w:b/>
          <w:color w:val="FF0000"/>
        </w:rPr>
        <w:t>09</w:t>
      </w:r>
      <w:r w:rsidRPr="00CD48E1">
        <w:rPr>
          <w:b/>
          <w:color w:val="FF0000"/>
        </w:rPr>
        <w:t>.</w:t>
      </w:r>
      <w:r w:rsidR="000B5031" w:rsidRPr="00CD48E1">
        <w:rPr>
          <w:b/>
          <w:color w:val="FF0000"/>
        </w:rPr>
        <w:t>0</w:t>
      </w:r>
      <w:r w:rsidR="00B549A0" w:rsidRPr="00CD48E1">
        <w:rPr>
          <w:b/>
          <w:color w:val="FF0000"/>
        </w:rPr>
        <w:t>7</w:t>
      </w:r>
      <w:r w:rsidRPr="00CD48E1">
        <w:rPr>
          <w:b/>
          <w:color w:val="FF0000"/>
        </w:rPr>
        <w:t>.201</w:t>
      </w:r>
      <w:r w:rsidR="000B5031" w:rsidRPr="00CD48E1">
        <w:rPr>
          <w:b/>
          <w:color w:val="FF0000"/>
        </w:rPr>
        <w:t>8</w:t>
      </w:r>
      <w:r w:rsidRPr="00CD48E1">
        <w:rPr>
          <w:b/>
          <w:color w:val="FF0000"/>
        </w:rPr>
        <w:t xml:space="preserve"> r. GODZINĄ </w:t>
      </w:r>
      <w:r w:rsidR="00CD48E1" w:rsidRPr="00CD48E1">
        <w:rPr>
          <w:b/>
          <w:color w:val="FF0000"/>
        </w:rPr>
        <w:t>10</w:t>
      </w:r>
      <w:r w:rsidR="008150CA" w:rsidRPr="00CD48E1">
        <w:rPr>
          <w:b/>
          <w:color w:val="FF0000"/>
        </w:rPr>
        <w:t>:</w:t>
      </w:r>
      <w:r w:rsidR="00DB2D03">
        <w:rPr>
          <w:b/>
          <w:color w:val="FF0000"/>
        </w:rPr>
        <w:t>45</w:t>
      </w:r>
    </w:p>
    <w:p w:rsidR="00522443" w:rsidRPr="00CD48E1" w:rsidRDefault="00522443" w:rsidP="00DB3903">
      <w:pPr>
        <w:autoSpaceDE w:val="0"/>
        <w:autoSpaceDN w:val="0"/>
        <w:adjustRightInd w:val="0"/>
        <w:spacing w:after="0"/>
        <w:ind w:left="708"/>
        <w:jc w:val="center"/>
        <w:outlineLvl w:val="0"/>
        <w:rPr>
          <w:b/>
        </w:rPr>
      </w:pPr>
    </w:p>
    <w:p w:rsidR="00522443" w:rsidRPr="00CD48E1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CD48E1">
        <w:rPr>
          <w:b/>
        </w:rPr>
        <w:t>Miejsce oraz termin składania o otwarcia ofert.</w:t>
      </w:r>
    </w:p>
    <w:p w:rsidR="00522443" w:rsidRPr="00CD48E1" w:rsidRDefault="00522443" w:rsidP="00DB3903">
      <w:pPr>
        <w:autoSpaceDE w:val="0"/>
        <w:autoSpaceDN w:val="0"/>
        <w:adjustRightInd w:val="0"/>
        <w:spacing w:after="0"/>
        <w:ind w:left="360"/>
        <w:jc w:val="both"/>
        <w:rPr>
          <w:b/>
        </w:rPr>
      </w:pP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Oferty należy złożyć w </w:t>
      </w:r>
      <w:r w:rsidR="00347066" w:rsidRPr="00CD48E1">
        <w:rPr>
          <w:rStyle w:val="text"/>
        </w:rPr>
        <w:t>Powiatowym Zarządzie Dróg w Toruniu, ul. Polna 113, 87-100 Toruń.</w:t>
      </w: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Nieprzekraczalny termin składania ofert upływa w dniu </w:t>
      </w:r>
      <w:r w:rsidR="00B549A0" w:rsidRPr="00CD48E1">
        <w:t>09</w:t>
      </w:r>
      <w:r w:rsidR="0020007D" w:rsidRPr="00CD48E1">
        <w:t>.</w:t>
      </w:r>
      <w:r w:rsidR="000B5031" w:rsidRPr="00CD48E1">
        <w:t>0</w:t>
      </w:r>
      <w:r w:rsidR="00B549A0" w:rsidRPr="00CD48E1">
        <w:t>7</w:t>
      </w:r>
      <w:r w:rsidRPr="00CD48E1">
        <w:t>.201</w:t>
      </w:r>
      <w:r w:rsidR="000B5031" w:rsidRPr="00CD48E1">
        <w:t>8</w:t>
      </w:r>
      <w:r w:rsidRPr="00CD48E1">
        <w:t xml:space="preserve"> r. o godzinie </w:t>
      </w:r>
      <w:r w:rsidR="00CD48E1" w:rsidRPr="00CD48E1">
        <w:t>10</w:t>
      </w:r>
      <w:r w:rsidR="008150CA" w:rsidRPr="00CD48E1">
        <w:t>:</w:t>
      </w:r>
      <w:r w:rsidR="00DB2D03">
        <w:t>30</w:t>
      </w:r>
      <w:r w:rsidR="0020007D" w:rsidRPr="00CD48E1">
        <w:t>.</w:t>
      </w: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Otwarcie ofert nastąpi </w:t>
      </w:r>
      <w:r w:rsidR="00347066" w:rsidRPr="00CD48E1">
        <w:t xml:space="preserve">w </w:t>
      </w:r>
      <w:r w:rsidR="00347066" w:rsidRPr="00CD48E1">
        <w:rPr>
          <w:rStyle w:val="text"/>
        </w:rPr>
        <w:t xml:space="preserve">Powiatowym Zarządzie Dróg w Toruniu, ul. Polna 113, 87-100 Toruń </w:t>
      </w:r>
      <w:r w:rsidRPr="00CD48E1">
        <w:t xml:space="preserve">dnia </w:t>
      </w:r>
      <w:r w:rsidR="008150CA" w:rsidRPr="00CD48E1">
        <w:t>09</w:t>
      </w:r>
      <w:r w:rsidR="0020007D" w:rsidRPr="00CD48E1">
        <w:t>.</w:t>
      </w:r>
      <w:r w:rsidR="000B5031" w:rsidRPr="00CD48E1">
        <w:t>0</w:t>
      </w:r>
      <w:r w:rsidR="008150CA" w:rsidRPr="00CD48E1">
        <w:t>7</w:t>
      </w:r>
      <w:r w:rsidRPr="00CD48E1">
        <w:t>.201</w:t>
      </w:r>
      <w:r w:rsidR="000B5031" w:rsidRPr="00CD48E1">
        <w:t>8</w:t>
      </w:r>
      <w:r w:rsidRPr="00CD48E1">
        <w:t xml:space="preserve"> r. o godzinie </w:t>
      </w:r>
      <w:r w:rsidR="00CD48E1" w:rsidRPr="00CD48E1">
        <w:t>10</w:t>
      </w:r>
      <w:r w:rsidR="008150CA" w:rsidRPr="00CD48E1">
        <w:t>:</w:t>
      </w:r>
      <w:r w:rsidR="00DB2D03">
        <w:t>4</w:t>
      </w:r>
      <w:r w:rsidR="00CD48E1" w:rsidRPr="00CD48E1">
        <w:t>5</w:t>
      </w:r>
      <w:r w:rsidRPr="00CD48E1">
        <w:t>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color w:val="FF0000"/>
        </w:rPr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Opis sposobu obliczenia ceny:</w:t>
      </w:r>
    </w:p>
    <w:p w:rsidR="00522443" w:rsidRPr="00DB3903" w:rsidRDefault="00522443" w:rsidP="000C19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DB3903">
        <w:t>Cenę należy obliczyć i wpisać do Formularza ofertowego w następujący sposób: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left="705"/>
        <w:jc w:val="both"/>
      </w:pPr>
      <w:r w:rsidRPr="00DB3903">
        <w:t>W rubryce cena ofertowa brutto należy podać całkowite wynagrodzenie brutto ryczałtowe zawierające wszystkie opłaty, podatki oraz koszt</w:t>
      </w:r>
      <w:r w:rsidR="002C0620" w:rsidRPr="00DB3903">
        <w:t>y</w:t>
      </w:r>
      <w:r w:rsidRPr="00DB3903">
        <w:t xml:space="preserve"> związane z realizacją </w:t>
      </w:r>
      <w:r w:rsidR="001928A7" w:rsidRPr="00DB3903">
        <w:t xml:space="preserve">całości zamówienia </w:t>
      </w:r>
      <w:r w:rsidRPr="00DB3903">
        <w:t>obejmującą łączne wynagrodzenie</w:t>
      </w:r>
      <w:r w:rsidR="001928A7" w:rsidRPr="00DB3903">
        <w:t xml:space="preserve"> brutto.</w:t>
      </w:r>
    </w:p>
    <w:p w:rsidR="00522443" w:rsidRPr="00DB3903" w:rsidRDefault="00522443" w:rsidP="000C19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DB3903">
        <w:t>Podana cena ma charakter ryczałtowy, jest ostateczna i Zamawiający nie poniesie żadnych dodatkowych kosztów związanych z realizacją zamówienia.</w:t>
      </w:r>
    </w:p>
    <w:p w:rsidR="002C0620" w:rsidRPr="00DB3903" w:rsidRDefault="002C0620" w:rsidP="00DB3903">
      <w:pPr>
        <w:autoSpaceDE w:val="0"/>
        <w:autoSpaceDN w:val="0"/>
        <w:adjustRightInd w:val="0"/>
        <w:spacing w:after="0"/>
        <w:ind w:firstLine="360"/>
        <w:jc w:val="both"/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Opis kryteriów, którymi zamawiaj</w:t>
      </w:r>
      <w:r w:rsidRPr="00DB3903">
        <w:rPr>
          <w:rFonts w:eastAsia="TimesNewRoman" w:cs="TimesNewRoman"/>
          <w:b/>
        </w:rPr>
        <w:t>ą</w:t>
      </w:r>
      <w:r w:rsidRPr="00DB3903">
        <w:rPr>
          <w:b/>
        </w:rPr>
        <w:t>cy b</w:t>
      </w:r>
      <w:r w:rsidRPr="00DB3903">
        <w:rPr>
          <w:rFonts w:eastAsia="TimesNewRoman" w:cs="TimesNewRoman"/>
          <w:b/>
        </w:rPr>
        <w:t>ę</w:t>
      </w:r>
      <w:r w:rsidRPr="00DB3903">
        <w:rPr>
          <w:b/>
        </w:rPr>
        <w:t>dzie si</w:t>
      </w:r>
      <w:r w:rsidRPr="00DB3903">
        <w:rPr>
          <w:rFonts w:eastAsia="TimesNewRoman" w:cs="TimesNewRoman"/>
          <w:b/>
        </w:rPr>
        <w:t xml:space="preserve">ę </w:t>
      </w:r>
      <w:r w:rsidRPr="00DB3903">
        <w:rPr>
          <w:b/>
        </w:rPr>
        <w:t>kierował przy wyborze oferty, wraz z podaniem znaczenia tych kryteriów i sposobu oceny ofert: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left="360"/>
        <w:jc w:val="both"/>
        <w:rPr>
          <w:b/>
        </w:rPr>
      </w:pPr>
    </w:p>
    <w:p w:rsidR="00522443" w:rsidRPr="00DB3903" w:rsidRDefault="00522443" w:rsidP="00DB3903">
      <w:pPr>
        <w:jc w:val="both"/>
        <w:rPr>
          <w:rFonts w:cs="Arial"/>
        </w:rPr>
      </w:pPr>
      <w:r w:rsidRPr="00DB3903">
        <w:rPr>
          <w:rFonts w:cs="Arial"/>
        </w:rPr>
        <w:t>Zamawiający wybierze ofertę najkorzystniejszą, na podstawie następujących kryteriów oceny ofert:</w:t>
      </w:r>
      <w:bookmarkStart w:id="0" w:name="_GoBack"/>
      <w:bookmarkEnd w:id="0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3"/>
        <w:gridCol w:w="6537"/>
        <w:gridCol w:w="1701"/>
      </w:tblGrid>
      <w:tr w:rsidR="00522443" w:rsidRPr="00DB3903" w:rsidTr="003672ED">
        <w:trPr>
          <w:trHeight w:val="526"/>
        </w:trPr>
        <w:tc>
          <w:tcPr>
            <w:tcW w:w="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Nr</w:t>
            </w:r>
          </w:p>
        </w:tc>
        <w:tc>
          <w:tcPr>
            <w:tcW w:w="65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NAZWA KRYTERIUM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WAGA</w:t>
            </w:r>
          </w:p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(Wg)</w:t>
            </w:r>
          </w:p>
        </w:tc>
      </w:tr>
      <w:tr w:rsidR="00522443" w:rsidRPr="00DB3903" w:rsidTr="003672ED">
        <w:trPr>
          <w:trHeight w:val="24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BC651E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Całkowita cena</w:t>
            </w:r>
            <w:r w:rsidR="001928A7" w:rsidRPr="00DB3903">
              <w:rPr>
                <w:rFonts w:ascii="Verdana" w:hAnsi="Verdana"/>
                <w:sz w:val="20"/>
              </w:rPr>
              <w:t xml:space="preserve"> brutto</w:t>
            </w:r>
            <w:r w:rsidRPr="00DB3903">
              <w:rPr>
                <w:rFonts w:ascii="Verdana" w:hAnsi="Verdana"/>
                <w:sz w:val="20"/>
              </w:rPr>
              <w:t xml:space="preserve"> za </w:t>
            </w:r>
            <w:r w:rsidR="001928A7" w:rsidRPr="00DB3903">
              <w:rPr>
                <w:rFonts w:ascii="Verdana" w:hAnsi="Verdana"/>
                <w:sz w:val="20"/>
              </w:rPr>
              <w:t>zrealizowanie</w:t>
            </w:r>
            <w:r w:rsidR="00891C24" w:rsidRPr="00DB3903">
              <w:rPr>
                <w:rFonts w:ascii="Verdana" w:hAnsi="Verdana"/>
                <w:sz w:val="20"/>
              </w:rPr>
              <w:t xml:space="preserve"> całości</w:t>
            </w:r>
            <w:r w:rsidR="001928A7" w:rsidRPr="00DB3903">
              <w:rPr>
                <w:rFonts w:ascii="Verdana" w:hAnsi="Verdana"/>
                <w:sz w:val="20"/>
              </w:rPr>
              <w:t xml:space="preserve"> zamówienia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E70FF6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347066" w:rsidRPr="00DB3903">
              <w:rPr>
                <w:rFonts w:ascii="Verdana" w:hAnsi="Verdana"/>
                <w:sz w:val="20"/>
              </w:rPr>
              <w:t>0</w:t>
            </w:r>
            <w:r w:rsidR="00522443" w:rsidRPr="00DB3903">
              <w:rPr>
                <w:rFonts w:ascii="Verdana" w:hAnsi="Verdana"/>
                <w:sz w:val="20"/>
              </w:rPr>
              <w:t>%</w:t>
            </w:r>
          </w:p>
        </w:tc>
      </w:tr>
      <w:tr w:rsidR="003672ED" w:rsidRPr="00DB3903" w:rsidTr="003672ED">
        <w:trPr>
          <w:trHeight w:val="24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0D39AF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II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0D39AF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Doświadczenie osoby wyznaczonej do realizacji zamówienia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0D39AF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DB3903">
              <w:rPr>
                <w:rFonts w:ascii="Verdana" w:hAnsi="Verdana"/>
                <w:sz w:val="20"/>
              </w:rPr>
              <w:t>0%</w:t>
            </w:r>
          </w:p>
        </w:tc>
      </w:tr>
      <w:tr w:rsidR="003672ED" w:rsidRPr="00DB3903" w:rsidTr="003672ED">
        <w:trPr>
          <w:trHeight w:val="34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II</w:t>
            </w:r>
            <w:r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F93F14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 xml:space="preserve">Doświadczenie osoby </w:t>
            </w:r>
            <w:r w:rsidRPr="00F064BD">
              <w:rPr>
                <w:rFonts w:ascii="Verdana" w:hAnsi="Verdana"/>
                <w:sz w:val="20"/>
              </w:rPr>
              <w:t xml:space="preserve">wyznaczonej </w:t>
            </w:r>
            <w:r w:rsidR="00F93F14" w:rsidRPr="00F064BD">
              <w:rPr>
                <w:rFonts w:ascii="Verdana" w:hAnsi="Verdana"/>
                <w:sz w:val="20"/>
              </w:rPr>
              <w:t xml:space="preserve">do realizacji zamówienia </w:t>
            </w:r>
            <w:r w:rsidRPr="00F064BD">
              <w:rPr>
                <w:rFonts w:ascii="Verdana" w:hAnsi="Verdana"/>
                <w:sz w:val="20"/>
              </w:rPr>
              <w:t>w projektach w ramach Z</w:t>
            </w:r>
            <w:r w:rsidR="00F93F14" w:rsidRPr="00F064BD">
              <w:rPr>
                <w:rFonts w:ascii="Verdana" w:hAnsi="Verdana"/>
                <w:sz w:val="20"/>
              </w:rPr>
              <w:t>RID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DB3903">
              <w:rPr>
                <w:rFonts w:ascii="Verdana" w:hAnsi="Verdana"/>
                <w:sz w:val="20"/>
              </w:rPr>
              <w:t>0%</w:t>
            </w:r>
          </w:p>
        </w:tc>
      </w:tr>
    </w:tbl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sz w:val="20"/>
        </w:rPr>
      </w:pPr>
    </w:p>
    <w:p w:rsidR="00522443" w:rsidRPr="00DB3903" w:rsidRDefault="00522443" w:rsidP="00DB3903">
      <w:pPr>
        <w:pStyle w:val="Tekstpodstawowy"/>
        <w:tabs>
          <w:tab w:val="left" w:pos="567"/>
          <w:tab w:val="num" w:pos="1134"/>
        </w:tabs>
        <w:spacing w:line="276" w:lineRule="auto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>KRYTERIUM I (cena całkowita</w:t>
      </w:r>
      <w:r w:rsidR="00547C21" w:rsidRPr="00DB3903">
        <w:rPr>
          <w:rFonts w:ascii="Verdana" w:hAnsi="Verdana"/>
          <w:b/>
          <w:sz w:val="20"/>
        </w:rPr>
        <w:t xml:space="preserve"> brutto</w:t>
      </w:r>
      <w:r w:rsidRPr="00DB3903">
        <w:rPr>
          <w:rFonts w:ascii="Verdana" w:hAnsi="Verdana"/>
          <w:b/>
          <w:sz w:val="20"/>
        </w:rPr>
        <w:t xml:space="preserve"> </w:t>
      </w:r>
      <w:r w:rsidR="00547C21" w:rsidRPr="00DB3903">
        <w:rPr>
          <w:rFonts w:ascii="Verdana" w:hAnsi="Verdana"/>
          <w:b/>
          <w:sz w:val="20"/>
        </w:rPr>
        <w:t>zrealizowanie zamówienia</w:t>
      </w:r>
      <w:r w:rsidRPr="00DB3903">
        <w:rPr>
          <w:rFonts w:ascii="Verdana" w:hAnsi="Verdana"/>
          <w:b/>
          <w:sz w:val="20"/>
        </w:rPr>
        <w:t>)</w:t>
      </w:r>
      <w:r w:rsidR="0024226F" w:rsidRPr="00DB3903">
        <w:rPr>
          <w:rFonts w:ascii="Verdana" w:hAnsi="Verdana"/>
          <w:b/>
          <w:sz w:val="20"/>
        </w:rPr>
        <w:t>:</w:t>
      </w:r>
    </w:p>
    <w:p w:rsidR="00522443" w:rsidRPr="00DB3903" w:rsidRDefault="00522443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Oferty oceniane będą na podstawie ceny, podanej przez Wykonawcę na formularzu ofertowym i obliczane według następującego wzoru:</w:t>
      </w:r>
      <w:r w:rsidRPr="00DB3903">
        <w:rPr>
          <w:rFonts w:ascii="Verdana" w:hAnsi="Verdana" w:cs="Arial"/>
          <w:noProof/>
        </w:rPr>
        <w:tab/>
      </w:r>
    </w:p>
    <w:p w:rsidR="00522443" w:rsidRPr="00DB3903" w:rsidRDefault="00522443" w:rsidP="00DB3903">
      <w:pPr>
        <w:spacing w:after="0"/>
        <w:ind w:left="2203"/>
        <w:rPr>
          <w:rFonts w:cs="Arial"/>
          <w:noProof/>
        </w:rPr>
      </w:pPr>
      <w:r w:rsidRPr="00DB3903">
        <w:rPr>
          <w:rFonts w:cs="Arial"/>
          <w:noProof/>
        </w:rPr>
        <w:t>Cn</w:t>
      </w:r>
    </w:p>
    <w:p w:rsidR="00522443" w:rsidRPr="00DB3903" w:rsidRDefault="00522443" w:rsidP="00DB3903">
      <w:pPr>
        <w:spacing w:after="0"/>
        <w:ind w:left="1418"/>
        <w:rPr>
          <w:rFonts w:cs="Arial"/>
          <w:noProof/>
        </w:rPr>
      </w:pPr>
      <w:r w:rsidRPr="00DB3903">
        <w:rPr>
          <w:rFonts w:cs="Arial"/>
          <w:noProof/>
        </w:rPr>
        <w:t>P  =   ----------   x 100 pkt. x Wg</w:t>
      </w:r>
    </w:p>
    <w:p w:rsidR="00522443" w:rsidRPr="00DB3903" w:rsidRDefault="00522443" w:rsidP="00DB3903">
      <w:pPr>
        <w:spacing w:after="0"/>
        <w:rPr>
          <w:rFonts w:cs="Arial"/>
          <w:noProof/>
        </w:rPr>
      </w:pPr>
      <w:r w:rsidRPr="00DB3903">
        <w:rPr>
          <w:rFonts w:cs="Arial"/>
          <w:noProof/>
        </w:rPr>
        <w:tab/>
      </w:r>
      <w:r w:rsidRPr="00DB3903">
        <w:rPr>
          <w:rFonts w:cs="Arial"/>
          <w:noProof/>
        </w:rPr>
        <w:tab/>
      </w:r>
      <w:r w:rsidRPr="00DB3903">
        <w:rPr>
          <w:rFonts w:cs="Arial"/>
          <w:noProof/>
        </w:rPr>
        <w:tab/>
        <w:t xml:space="preserve"> Cb</w:t>
      </w:r>
    </w:p>
    <w:p w:rsidR="00522443" w:rsidRPr="00DB3903" w:rsidRDefault="00522443" w:rsidP="00DB3903">
      <w:pPr>
        <w:pStyle w:val="Tekstpodstawowy"/>
        <w:tabs>
          <w:tab w:val="left" w:pos="1134"/>
        </w:tabs>
        <w:spacing w:line="276" w:lineRule="auto"/>
        <w:ind w:left="1134"/>
        <w:rPr>
          <w:rFonts w:ascii="Verdana" w:hAnsi="Verdana"/>
          <w:sz w:val="20"/>
        </w:rPr>
      </w:pPr>
      <w:r w:rsidRPr="00DB3903">
        <w:rPr>
          <w:rFonts w:ascii="Verdana" w:hAnsi="Verdana"/>
          <w:noProof/>
          <w:sz w:val="20"/>
        </w:rPr>
        <w:tab/>
      </w:r>
      <w:r w:rsidRPr="00DB3903">
        <w:rPr>
          <w:rFonts w:ascii="Verdana" w:hAnsi="Verdana"/>
          <w:sz w:val="20"/>
        </w:rPr>
        <w:t>gdzie:</w:t>
      </w:r>
    </w:p>
    <w:p w:rsidR="00522443" w:rsidRPr="00DB3903" w:rsidRDefault="00522443" w:rsidP="000C19F0">
      <w:pPr>
        <w:pStyle w:val="Tekstpodstawowy"/>
        <w:numPr>
          <w:ilvl w:val="2"/>
          <w:numId w:val="9"/>
        </w:numPr>
        <w:tabs>
          <w:tab w:val="num" w:pos="1020"/>
          <w:tab w:val="left" w:pos="1134"/>
          <w:tab w:val="num" w:pos="1701"/>
        </w:tabs>
        <w:spacing w:line="276" w:lineRule="auto"/>
        <w:ind w:left="1701" w:firstLine="0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P</w:t>
      </w:r>
      <w:r w:rsidRPr="00DB3903">
        <w:rPr>
          <w:rFonts w:ascii="Verdana" w:hAnsi="Verdana"/>
          <w:sz w:val="20"/>
        </w:rPr>
        <w:tab/>
        <w:t>- oznacza liczbę punktów przyznanych badanej ofercie</w:t>
      </w:r>
    </w:p>
    <w:p w:rsidR="00522443" w:rsidRPr="00DB3903" w:rsidRDefault="00522443" w:rsidP="000C19F0">
      <w:pPr>
        <w:pStyle w:val="Tekstpodstawowy"/>
        <w:numPr>
          <w:ilvl w:val="2"/>
          <w:numId w:val="9"/>
        </w:numPr>
        <w:tabs>
          <w:tab w:val="num" w:pos="1020"/>
          <w:tab w:val="left" w:pos="1134"/>
          <w:tab w:val="num" w:pos="1701"/>
        </w:tabs>
        <w:spacing w:line="276" w:lineRule="auto"/>
        <w:ind w:left="1701" w:firstLine="0"/>
        <w:rPr>
          <w:rFonts w:ascii="Verdana" w:hAnsi="Verdana"/>
          <w:sz w:val="20"/>
        </w:rPr>
      </w:pPr>
      <w:proofErr w:type="spellStart"/>
      <w:r w:rsidRPr="00DB3903">
        <w:rPr>
          <w:rFonts w:ascii="Verdana" w:hAnsi="Verdana"/>
          <w:sz w:val="20"/>
        </w:rPr>
        <w:t>Cn</w:t>
      </w:r>
      <w:proofErr w:type="spellEnd"/>
      <w:r w:rsidRPr="00DB3903">
        <w:rPr>
          <w:rFonts w:ascii="Verdana" w:hAnsi="Verdana"/>
          <w:sz w:val="20"/>
        </w:rPr>
        <w:tab/>
        <w:t>- oznacza cenę całkowitą brutto oferty najtańszej</w:t>
      </w:r>
    </w:p>
    <w:p w:rsidR="00522443" w:rsidRPr="00DB3903" w:rsidRDefault="00522443" w:rsidP="000C19F0">
      <w:pPr>
        <w:pStyle w:val="Tekstpodstawowy"/>
        <w:numPr>
          <w:ilvl w:val="2"/>
          <w:numId w:val="9"/>
        </w:numPr>
        <w:tabs>
          <w:tab w:val="num" w:pos="1020"/>
          <w:tab w:val="left" w:pos="1134"/>
          <w:tab w:val="num" w:pos="1701"/>
        </w:tabs>
        <w:spacing w:line="276" w:lineRule="auto"/>
        <w:ind w:left="1701" w:firstLine="0"/>
        <w:rPr>
          <w:rFonts w:ascii="Verdana" w:hAnsi="Verdana"/>
          <w:sz w:val="20"/>
        </w:rPr>
      </w:pPr>
      <w:proofErr w:type="spellStart"/>
      <w:r w:rsidRPr="00DB3903">
        <w:rPr>
          <w:rFonts w:ascii="Verdana" w:hAnsi="Verdana"/>
          <w:sz w:val="20"/>
        </w:rPr>
        <w:t>Cb</w:t>
      </w:r>
      <w:proofErr w:type="spellEnd"/>
      <w:r w:rsidRPr="00DB3903">
        <w:rPr>
          <w:rFonts w:ascii="Verdana" w:hAnsi="Verdana"/>
          <w:sz w:val="20"/>
        </w:rPr>
        <w:tab/>
        <w:t>- oznacza cenę całkowitą brutto badanej oferty</w:t>
      </w:r>
    </w:p>
    <w:p w:rsidR="00522443" w:rsidRPr="00DB3903" w:rsidRDefault="00522443" w:rsidP="000C19F0">
      <w:pPr>
        <w:pStyle w:val="Tekstpodstawowy"/>
        <w:numPr>
          <w:ilvl w:val="2"/>
          <w:numId w:val="9"/>
        </w:numPr>
        <w:tabs>
          <w:tab w:val="num" w:pos="1020"/>
          <w:tab w:val="left" w:pos="1134"/>
          <w:tab w:val="num" w:pos="1701"/>
        </w:tabs>
        <w:spacing w:line="276" w:lineRule="auto"/>
        <w:ind w:left="1701" w:firstLine="0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Wg</w:t>
      </w:r>
      <w:r w:rsidRPr="00DB3903">
        <w:rPr>
          <w:rFonts w:ascii="Verdana" w:hAnsi="Verdana"/>
          <w:sz w:val="20"/>
        </w:rPr>
        <w:tab/>
        <w:t>- oznacza wagę kryterium (w %) = Wg</w:t>
      </w:r>
    </w:p>
    <w:p w:rsidR="00522443" w:rsidRPr="00DB3903" w:rsidRDefault="00522443" w:rsidP="00DB3903">
      <w:pPr>
        <w:pStyle w:val="Tekstpodstawowy"/>
        <w:tabs>
          <w:tab w:val="left" w:pos="1134"/>
        </w:tabs>
        <w:spacing w:line="276" w:lineRule="auto"/>
        <w:ind w:left="1134"/>
        <w:rPr>
          <w:rFonts w:ascii="Verdana" w:hAnsi="Verdana"/>
          <w:b/>
          <w:sz w:val="20"/>
        </w:rPr>
      </w:pPr>
    </w:p>
    <w:p w:rsidR="00BC651E" w:rsidRPr="00DB3903" w:rsidRDefault="00BC651E" w:rsidP="00DB3903">
      <w:pPr>
        <w:pStyle w:val="Tekstpodstawowy"/>
        <w:tabs>
          <w:tab w:val="left" w:pos="567"/>
          <w:tab w:val="num" w:pos="1134"/>
        </w:tabs>
        <w:spacing w:line="276" w:lineRule="auto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>KRYTERIUM I</w:t>
      </w:r>
      <w:r w:rsidR="00347066" w:rsidRPr="00DB3903">
        <w:rPr>
          <w:rFonts w:ascii="Verdana" w:hAnsi="Verdana"/>
          <w:b/>
          <w:sz w:val="20"/>
        </w:rPr>
        <w:t>I</w:t>
      </w:r>
      <w:r w:rsidRPr="00DB3903">
        <w:rPr>
          <w:rFonts w:ascii="Verdana" w:hAnsi="Verdana"/>
          <w:b/>
          <w:sz w:val="20"/>
        </w:rPr>
        <w:t xml:space="preserve"> (doświadczenie osób wyznaczonych do realizacji zamówienia): </w:t>
      </w:r>
    </w:p>
    <w:p w:rsidR="00BC651E" w:rsidRPr="00DB3903" w:rsidRDefault="00BC651E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lastRenderedPageBreak/>
        <w:t>Oferty oceniane będą w następujący sposób:</w:t>
      </w:r>
    </w:p>
    <w:p w:rsidR="00BC651E" w:rsidRPr="00DB3903" w:rsidRDefault="00BC651E" w:rsidP="000C19F0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Oferta otrzyma dodatkowe punkty za doświadczenie osoby wyznaczonej do pełnienia funkcji głównego projektanta posiadającego uprawnienia do projektowania w specjalności </w:t>
      </w:r>
      <w:r w:rsidR="00347066" w:rsidRPr="00DB3903">
        <w:rPr>
          <w:rFonts w:ascii="Verdana" w:hAnsi="Verdana"/>
          <w:sz w:val="20"/>
        </w:rPr>
        <w:t>drogowej.</w:t>
      </w:r>
    </w:p>
    <w:p w:rsidR="004D53EF" w:rsidRDefault="004D53EF" w:rsidP="004D53EF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D53EF">
        <w:rPr>
          <w:rFonts w:ascii="Verdana" w:hAnsi="Verdana"/>
          <w:sz w:val="20"/>
        </w:rPr>
        <w:t>Za doświadczenie rozumie się ilość pełnych dokumentacji projektowych dróg, chodników bądź też dróg rowerowych o długości nie krótszej niż 2 km, których autorem jest osoba wyznaczona do realizacji zamówienia w tożsamym zakresie, które uzyskały prawomocne decyzje pozwoleń na budowę lub prawomocne decyzje o zezwoleniu na realizację inwestycji drogowej w okresie ostatnich 5 lat przed terminem składania ofert.</w:t>
      </w:r>
    </w:p>
    <w:p w:rsidR="004D53EF" w:rsidRPr="004D53EF" w:rsidRDefault="004D53EF" w:rsidP="004D53EF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D53EF">
        <w:rPr>
          <w:rFonts w:ascii="Verdana" w:hAnsi="Verdana"/>
          <w:sz w:val="20"/>
        </w:rPr>
        <w:t>Jako drogę rowerową Zamawiający rozumie obiekt budowlany o długości od 2 km.</w:t>
      </w:r>
    </w:p>
    <w:p w:rsidR="00BC651E" w:rsidRPr="004D53EF" w:rsidRDefault="00706C5E" w:rsidP="004D53EF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szCs w:val="24"/>
        </w:rPr>
      </w:pPr>
      <w:r w:rsidRPr="004D53EF">
        <w:rPr>
          <w:rFonts w:ascii="Verdana" w:hAnsi="Verdana"/>
          <w:sz w:val="20"/>
        </w:rPr>
        <w:t>Oznacza to</w:t>
      </w:r>
      <w:r w:rsidR="00347066" w:rsidRPr="004D53EF">
        <w:rPr>
          <w:rFonts w:ascii="Verdana" w:hAnsi="Verdana"/>
          <w:sz w:val="20"/>
        </w:rPr>
        <w:t>, że w sytuacji kied</w:t>
      </w:r>
      <w:r w:rsidRPr="004D53EF">
        <w:rPr>
          <w:rFonts w:ascii="Verdana" w:hAnsi="Verdana"/>
          <w:sz w:val="20"/>
        </w:rPr>
        <w:t>y</w:t>
      </w:r>
      <w:r w:rsidR="00347066" w:rsidRPr="004D53EF">
        <w:rPr>
          <w:rFonts w:ascii="Verdana" w:hAnsi="Verdana"/>
          <w:sz w:val="20"/>
        </w:rPr>
        <w:t xml:space="preserve"> osoba wyznaczona do realizacji zamówienia jest autorem</w:t>
      </w:r>
      <w:r w:rsidRPr="004D53EF">
        <w:rPr>
          <w:rFonts w:ascii="Verdana" w:hAnsi="Verdana"/>
          <w:sz w:val="20"/>
        </w:rPr>
        <w:t xml:space="preserve"> jednej dokumentacji projektowej</w:t>
      </w:r>
      <w:r w:rsidR="00347066" w:rsidRPr="004D53EF">
        <w:rPr>
          <w:rFonts w:ascii="Verdana" w:hAnsi="Verdana"/>
          <w:sz w:val="20"/>
        </w:rPr>
        <w:t xml:space="preserve"> drogi rowerowej o długości stanowiącej kilk</w:t>
      </w:r>
      <w:r w:rsidRPr="004D53EF">
        <w:rPr>
          <w:rFonts w:ascii="Verdana" w:hAnsi="Verdana"/>
          <w:sz w:val="20"/>
        </w:rPr>
        <w:t>u</w:t>
      </w:r>
      <w:r w:rsidR="00DB3903" w:rsidRPr="004D53EF">
        <w:rPr>
          <w:rFonts w:ascii="Verdana" w:hAnsi="Verdana"/>
          <w:sz w:val="20"/>
        </w:rPr>
        <w:t xml:space="preserve">krotność </w:t>
      </w:r>
      <w:r w:rsidR="0020007D" w:rsidRPr="004D53EF">
        <w:rPr>
          <w:rFonts w:ascii="Verdana" w:hAnsi="Verdana"/>
          <w:sz w:val="20"/>
        </w:rPr>
        <w:t>2</w:t>
      </w:r>
      <w:r w:rsidR="00347066" w:rsidRPr="004D53EF">
        <w:rPr>
          <w:rFonts w:ascii="Verdana" w:hAnsi="Verdana"/>
          <w:sz w:val="20"/>
        </w:rPr>
        <w:t xml:space="preserve"> </w:t>
      </w:r>
      <w:proofErr w:type="spellStart"/>
      <w:r w:rsidR="00347066" w:rsidRPr="004D53EF">
        <w:rPr>
          <w:rFonts w:ascii="Verdana" w:hAnsi="Verdana"/>
          <w:sz w:val="20"/>
        </w:rPr>
        <w:t>km</w:t>
      </w:r>
      <w:proofErr w:type="spellEnd"/>
      <w:r w:rsidR="00347066" w:rsidRPr="004D53EF">
        <w:rPr>
          <w:rFonts w:ascii="Verdana" w:hAnsi="Verdana"/>
          <w:sz w:val="20"/>
        </w:rPr>
        <w:t>. w kryterium zostanie to policzone jako doświadczenie w opracowaniu jednej dokumentacji projektowej.</w:t>
      </w:r>
    </w:p>
    <w:p w:rsidR="00706C5E" w:rsidRPr="00DB3903" w:rsidRDefault="00706C5E" w:rsidP="00DB3903">
      <w:pPr>
        <w:pStyle w:val="Tekstpodstawowy"/>
        <w:tabs>
          <w:tab w:val="left" w:pos="1134"/>
        </w:tabs>
        <w:spacing w:line="276" w:lineRule="auto"/>
        <w:ind w:left="720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Jeżeli osoba wyznaczona do realizacji zamówienia jest autorem kilku odrębnych dokumentacji projektowych</w:t>
      </w:r>
      <w:r w:rsidR="00913421" w:rsidRPr="00DB3903">
        <w:rPr>
          <w:rFonts w:ascii="Verdana" w:hAnsi="Verdana"/>
          <w:sz w:val="20"/>
        </w:rPr>
        <w:t xml:space="preserve"> dróg rowerowych</w:t>
      </w:r>
      <w:r w:rsidR="00DB3903">
        <w:rPr>
          <w:rFonts w:ascii="Verdana" w:hAnsi="Verdana"/>
          <w:sz w:val="20"/>
        </w:rPr>
        <w:t xml:space="preserve"> o długości równej i większej </w:t>
      </w:r>
      <w:r w:rsidR="0020007D">
        <w:rPr>
          <w:rFonts w:ascii="Verdana" w:hAnsi="Verdana"/>
          <w:sz w:val="20"/>
        </w:rPr>
        <w:t>2</w:t>
      </w:r>
      <w:r w:rsidR="00913421" w:rsidRPr="00DB3903">
        <w:rPr>
          <w:rFonts w:ascii="Verdana" w:hAnsi="Verdana"/>
          <w:sz w:val="20"/>
        </w:rPr>
        <w:t xml:space="preserve"> km.</w:t>
      </w:r>
      <w:r w:rsidRPr="00DB3903">
        <w:rPr>
          <w:rFonts w:ascii="Verdana" w:hAnsi="Verdana"/>
          <w:sz w:val="20"/>
        </w:rPr>
        <w:t>, które uzyskały klika odrębnych pozwoleń na budowę</w:t>
      </w:r>
      <w:r w:rsidR="00913421" w:rsidRPr="00DB3903">
        <w:rPr>
          <w:rFonts w:ascii="Verdana" w:hAnsi="Verdana"/>
          <w:sz w:val="20"/>
        </w:rPr>
        <w:t xml:space="preserve"> i łącznie stanowią</w:t>
      </w:r>
      <w:r w:rsidRPr="00DB3903">
        <w:rPr>
          <w:rFonts w:ascii="Verdana" w:hAnsi="Verdana"/>
          <w:sz w:val="20"/>
        </w:rPr>
        <w:t xml:space="preserve"> </w:t>
      </w:r>
      <w:r w:rsidR="00971B9A">
        <w:rPr>
          <w:rFonts w:ascii="Verdana" w:hAnsi="Verdana"/>
          <w:sz w:val="20"/>
        </w:rPr>
        <w:t>obiekt budowany</w:t>
      </w:r>
      <w:r w:rsidRPr="00DB3903">
        <w:rPr>
          <w:rFonts w:ascii="Verdana" w:hAnsi="Verdana"/>
          <w:sz w:val="20"/>
        </w:rPr>
        <w:t xml:space="preserve"> odcinkowo w kryterium zostanie to uznane jako doświadczenie w zaprojektowaniu kilku obiektów budowlanych.</w:t>
      </w:r>
    </w:p>
    <w:p w:rsidR="001F5B78" w:rsidRDefault="001F5B78" w:rsidP="000C19F0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W przypadku wyznaczenia do realizacji zamówienia kilku osób posiadających uprawnienia do projektowania w specjalności drogowej w kryterium ocenione zostanie doświadczenie osoby mającej najmniejsze doświadczenie.</w:t>
      </w:r>
    </w:p>
    <w:p w:rsidR="00971B9A" w:rsidRDefault="00971B9A" w:rsidP="00971B9A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sytuacji, kiedy wskazana w ofercie osoba nie będzie spełniała warunku udziału w postępowaniu i zostanie przez Wykonawcę zastąpiona inną, Zamawiający dokona powtórzenia czynności oceny ofert i oferta w kryterium otrzyma ilość punktów odpowiadającą doświadczeniu tej osoby, z zastrzeżeniem, że będzie to ilość nie większa niż przyznana podczas pierwszej oceny ofert.</w:t>
      </w:r>
    </w:p>
    <w:p w:rsidR="0011386A" w:rsidRPr="00DB3903" w:rsidRDefault="0011386A" w:rsidP="000C19F0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Zamawiający przydzieli punkty w kryterium w następujący sposób: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brak doświadczenia – 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1 </w:t>
      </w:r>
      <w:r w:rsidR="00F124EB" w:rsidRPr="00DB3903">
        <w:rPr>
          <w:rFonts w:ascii="Verdana" w:hAnsi="Verdana"/>
          <w:sz w:val="20"/>
        </w:rPr>
        <w:t>droga</w:t>
      </w:r>
      <w:r w:rsidRPr="00DB3903">
        <w:rPr>
          <w:rFonts w:ascii="Verdana" w:hAnsi="Verdana"/>
          <w:sz w:val="20"/>
        </w:rPr>
        <w:t xml:space="preserve"> – 20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2 </w:t>
      </w:r>
      <w:r w:rsidR="00F124EB" w:rsidRPr="00DB3903">
        <w:rPr>
          <w:rFonts w:ascii="Verdana" w:hAnsi="Verdana"/>
          <w:sz w:val="20"/>
        </w:rPr>
        <w:t>drogi</w:t>
      </w:r>
      <w:r w:rsidRPr="00DB3903">
        <w:rPr>
          <w:rFonts w:ascii="Verdana" w:hAnsi="Verdana"/>
          <w:sz w:val="20"/>
        </w:rPr>
        <w:t xml:space="preserve"> – 40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3 </w:t>
      </w:r>
      <w:r w:rsidR="00F124EB" w:rsidRPr="00DB3903">
        <w:rPr>
          <w:rFonts w:ascii="Verdana" w:hAnsi="Verdana"/>
          <w:sz w:val="20"/>
        </w:rPr>
        <w:t>drogi</w:t>
      </w:r>
      <w:r w:rsidRPr="00DB3903">
        <w:rPr>
          <w:rFonts w:ascii="Verdana" w:hAnsi="Verdana"/>
          <w:sz w:val="20"/>
        </w:rPr>
        <w:t xml:space="preserve"> – 60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4 </w:t>
      </w:r>
      <w:r w:rsidR="00F124EB" w:rsidRPr="00DB3903">
        <w:rPr>
          <w:rFonts w:ascii="Verdana" w:hAnsi="Verdana"/>
          <w:sz w:val="20"/>
        </w:rPr>
        <w:t>drogi</w:t>
      </w:r>
      <w:r w:rsidRPr="00DB3903">
        <w:rPr>
          <w:rFonts w:ascii="Verdana" w:hAnsi="Verdana"/>
          <w:sz w:val="20"/>
        </w:rPr>
        <w:t xml:space="preserve"> – 80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5 i</w:t>
      </w:r>
      <w:r w:rsidR="00503773">
        <w:rPr>
          <w:rFonts w:ascii="Verdana" w:hAnsi="Verdana"/>
          <w:sz w:val="20"/>
        </w:rPr>
        <w:t xml:space="preserve"> więcej</w:t>
      </w:r>
      <w:r w:rsidRPr="00DB3903">
        <w:rPr>
          <w:rFonts w:ascii="Verdana" w:hAnsi="Verdana"/>
          <w:sz w:val="20"/>
        </w:rPr>
        <w:t xml:space="preserve"> </w:t>
      </w:r>
      <w:r w:rsidR="00F124EB" w:rsidRPr="00DB3903">
        <w:rPr>
          <w:rFonts w:ascii="Verdana" w:hAnsi="Verdana"/>
          <w:sz w:val="20"/>
        </w:rPr>
        <w:t>dróg</w:t>
      </w:r>
      <w:r w:rsidRPr="00DB3903">
        <w:rPr>
          <w:rFonts w:ascii="Verdana" w:hAnsi="Verdana"/>
          <w:sz w:val="20"/>
        </w:rPr>
        <w:t xml:space="preserve"> – 100 pkt</w:t>
      </w:r>
    </w:p>
    <w:p w:rsidR="0011386A" w:rsidRPr="00DB3903" w:rsidRDefault="0011386A" w:rsidP="000C19F0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Suma przyznanych punktów zostanie pomnożona przez wagę kryterium tj. Wg.</w:t>
      </w:r>
    </w:p>
    <w:p w:rsidR="00D4353C" w:rsidRPr="00DB3903" w:rsidRDefault="00D4353C" w:rsidP="00DB3903">
      <w:pPr>
        <w:pStyle w:val="Tekstpodstawowy"/>
        <w:tabs>
          <w:tab w:val="left" w:pos="1134"/>
        </w:tabs>
        <w:spacing w:line="276" w:lineRule="auto"/>
        <w:ind w:left="720"/>
        <w:rPr>
          <w:rFonts w:ascii="Verdana" w:hAnsi="Verdana"/>
          <w:sz w:val="20"/>
        </w:rPr>
      </w:pPr>
    </w:p>
    <w:p w:rsidR="003672ED" w:rsidRDefault="003672E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3672ED" w:rsidRDefault="003672E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b/>
          <w:sz w:val="20"/>
        </w:rPr>
        <w:t>KRYTERIUM I</w:t>
      </w:r>
      <w:r>
        <w:rPr>
          <w:rFonts w:ascii="Verdana" w:hAnsi="Verdana"/>
          <w:b/>
          <w:sz w:val="20"/>
        </w:rPr>
        <w:t>I</w:t>
      </w:r>
      <w:r w:rsidRPr="00DB3903">
        <w:rPr>
          <w:rFonts w:ascii="Verdana" w:hAnsi="Verdana"/>
          <w:b/>
          <w:sz w:val="20"/>
        </w:rPr>
        <w:t>I (</w:t>
      </w:r>
      <w:r w:rsidRPr="003672ED">
        <w:rPr>
          <w:rFonts w:ascii="Verdana" w:hAnsi="Verdana"/>
          <w:sz w:val="20"/>
        </w:rPr>
        <w:t>do</w:t>
      </w:r>
      <w:r w:rsidRPr="00DB3903">
        <w:rPr>
          <w:rFonts w:ascii="Verdana" w:hAnsi="Verdana"/>
          <w:sz w:val="20"/>
        </w:rPr>
        <w:t xml:space="preserve">świadczenie </w:t>
      </w:r>
      <w:r w:rsidRPr="00D032F7">
        <w:rPr>
          <w:rFonts w:ascii="Verdana" w:hAnsi="Verdana"/>
          <w:sz w:val="20"/>
        </w:rPr>
        <w:t>osoby wyznaczonej w projektach w ramach Z</w:t>
      </w:r>
      <w:r w:rsidR="00A060B0">
        <w:rPr>
          <w:rFonts w:ascii="Verdana" w:hAnsi="Verdana"/>
          <w:sz w:val="20"/>
        </w:rPr>
        <w:t>RID</w:t>
      </w:r>
      <w:r>
        <w:rPr>
          <w:rFonts w:ascii="Verdana" w:hAnsi="Verdana"/>
          <w:sz w:val="20"/>
        </w:rPr>
        <w:t>)</w:t>
      </w:r>
    </w:p>
    <w:p w:rsidR="001616E6" w:rsidRPr="00DB3903" w:rsidRDefault="001616E6" w:rsidP="001616E6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Oferty oceniane będą w następujący sposób:</w:t>
      </w:r>
    </w:p>
    <w:p w:rsidR="001616E6" w:rsidRDefault="001616E6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1616E6" w:rsidRPr="00D032F7" w:rsidRDefault="001616E6" w:rsidP="000D39AF">
      <w:pPr>
        <w:pStyle w:val="Tekstpodstawowy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D53EF">
        <w:rPr>
          <w:rFonts w:ascii="Verdana" w:hAnsi="Verdana"/>
          <w:sz w:val="20"/>
        </w:rPr>
        <w:t xml:space="preserve">Za doświadczenie rozumie się ilość pełnych dokumentacji projektowych dróg, chodników bądź też dróg rowerowych, których autorem jest osoba wyznaczona do realizacji zamówienia w tożsamym zakresie, które uzyskały </w:t>
      </w:r>
      <w:r w:rsidR="000D39AF">
        <w:rPr>
          <w:rFonts w:ascii="Verdana" w:hAnsi="Verdana"/>
          <w:sz w:val="20"/>
        </w:rPr>
        <w:t>zostały zatwierdzone prawomocną decyzją</w:t>
      </w:r>
      <w:r w:rsidRPr="004D53EF">
        <w:rPr>
          <w:rFonts w:ascii="Verdana" w:hAnsi="Verdana"/>
          <w:sz w:val="20"/>
        </w:rPr>
        <w:t xml:space="preserve"> o zezwoleniu na</w:t>
      </w:r>
      <w:r>
        <w:rPr>
          <w:rFonts w:ascii="Verdana" w:hAnsi="Verdana"/>
          <w:sz w:val="20"/>
        </w:rPr>
        <w:t xml:space="preserve"> realizację inwestycji drogowej </w:t>
      </w:r>
      <w:r w:rsidR="000D39AF">
        <w:rPr>
          <w:rFonts w:ascii="Verdana" w:hAnsi="Verdana"/>
          <w:sz w:val="20"/>
        </w:rPr>
        <w:t xml:space="preserve">na podstawie </w:t>
      </w:r>
      <w:r w:rsidR="000D39AF" w:rsidRPr="00D032F7">
        <w:rPr>
          <w:rFonts w:ascii="Verdana" w:hAnsi="Verdana"/>
          <w:sz w:val="20"/>
        </w:rPr>
        <w:t>ustawy z dnia 10 kwietnia 2003 r. o szczególnych zasadach przygotowania i realizacji inwestycji w zakresie dróg publicznych. (</w:t>
      </w:r>
      <w:proofErr w:type="spellStart"/>
      <w:r w:rsidR="000D39AF" w:rsidRPr="00D032F7">
        <w:rPr>
          <w:rFonts w:ascii="Verdana" w:hAnsi="Verdana"/>
          <w:sz w:val="20"/>
        </w:rPr>
        <w:t>t.j</w:t>
      </w:r>
      <w:proofErr w:type="spellEnd"/>
      <w:r w:rsidR="000D39AF" w:rsidRPr="00D032F7">
        <w:rPr>
          <w:rFonts w:ascii="Verdana" w:hAnsi="Verdana"/>
          <w:sz w:val="20"/>
        </w:rPr>
        <w:t xml:space="preserve">. Dz. U. z 2017 r. poz. 1496 z </w:t>
      </w:r>
      <w:proofErr w:type="spellStart"/>
      <w:r w:rsidR="000D39AF" w:rsidRPr="00D032F7">
        <w:rPr>
          <w:rFonts w:ascii="Verdana" w:hAnsi="Verdana"/>
          <w:sz w:val="20"/>
        </w:rPr>
        <w:t>późn</w:t>
      </w:r>
      <w:proofErr w:type="spellEnd"/>
      <w:r w:rsidR="000D39AF" w:rsidRPr="00D032F7">
        <w:rPr>
          <w:rFonts w:ascii="Verdana" w:hAnsi="Verdana"/>
          <w:sz w:val="20"/>
        </w:rPr>
        <w:t>. zm.).</w:t>
      </w:r>
    </w:p>
    <w:p w:rsidR="003672ED" w:rsidRPr="00D032F7" w:rsidRDefault="003672E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1616E6" w:rsidRPr="00DB3903" w:rsidRDefault="001616E6" w:rsidP="001616E6">
      <w:pPr>
        <w:pStyle w:val="Tekstpodstawowy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Zamawiający przydzieli punkty w kryterium w następujący sposób:</w:t>
      </w:r>
    </w:p>
    <w:p w:rsidR="001616E6" w:rsidRPr="00DB3903" w:rsidRDefault="001616E6" w:rsidP="001616E6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brak doświadczenia – 0 pkt</w:t>
      </w:r>
    </w:p>
    <w:p w:rsidR="001616E6" w:rsidRPr="00DB3903" w:rsidRDefault="001616E6" w:rsidP="001616E6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lastRenderedPageBreak/>
        <w:t>1 droga</w:t>
      </w:r>
      <w:r>
        <w:rPr>
          <w:rFonts w:ascii="Verdana" w:hAnsi="Verdana"/>
          <w:sz w:val="20"/>
        </w:rPr>
        <w:t xml:space="preserve"> lub 2 drogi</w:t>
      </w:r>
      <w:r w:rsidRPr="00DB3903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5</w:t>
      </w:r>
      <w:r w:rsidRPr="00DB3903">
        <w:rPr>
          <w:rFonts w:ascii="Verdana" w:hAnsi="Verdana"/>
          <w:sz w:val="20"/>
        </w:rPr>
        <w:t>0 pkt</w:t>
      </w:r>
    </w:p>
    <w:p w:rsidR="003672ED" w:rsidRDefault="001616E6" w:rsidP="00DB3903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Pr="00DB3903">
        <w:rPr>
          <w:rFonts w:ascii="Verdana" w:hAnsi="Verdana"/>
          <w:sz w:val="20"/>
        </w:rPr>
        <w:t xml:space="preserve"> i</w:t>
      </w:r>
      <w:r>
        <w:rPr>
          <w:rFonts w:ascii="Verdana" w:hAnsi="Verdana"/>
          <w:sz w:val="20"/>
        </w:rPr>
        <w:t xml:space="preserve"> więcej</w:t>
      </w:r>
      <w:r w:rsidRPr="00DB3903">
        <w:rPr>
          <w:rFonts w:ascii="Verdana" w:hAnsi="Verdana"/>
          <w:sz w:val="20"/>
        </w:rPr>
        <w:t xml:space="preserve"> dróg – 100 pkt</w:t>
      </w:r>
    </w:p>
    <w:p w:rsidR="001616E6" w:rsidRDefault="001616E6" w:rsidP="001616E6">
      <w:pPr>
        <w:pStyle w:val="Tekstpodstawowy"/>
        <w:tabs>
          <w:tab w:val="left" w:pos="1134"/>
        </w:tabs>
        <w:spacing w:line="276" w:lineRule="auto"/>
        <w:ind w:left="360"/>
        <w:rPr>
          <w:rFonts w:ascii="Verdana" w:hAnsi="Verdana"/>
          <w:sz w:val="20"/>
        </w:rPr>
      </w:pPr>
    </w:p>
    <w:p w:rsidR="001616E6" w:rsidRPr="001616E6" w:rsidRDefault="001616E6" w:rsidP="001616E6">
      <w:pPr>
        <w:pStyle w:val="Tekstpodstawowy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1616E6">
        <w:rPr>
          <w:rFonts w:ascii="Verdana" w:hAnsi="Verdana"/>
          <w:sz w:val="20"/>
        </w:rPr>
        <w:t>Suma przyznanych punktów zostanie pomnożona przez wagę kryterium tj. Wg.</w:t>
      </w:r>
    </w:p>
    <w:p w:rsidR="001616E6" w:rsidRPr="001616E6" w:rsidRDefault="001616E6" w:rsidP="001616E6">
      <w:pPr>
        <w:pStyle w:val="Tekstpodstawowy"/>
        <w:tabs>
          <w:tab w:val="left" w:pos="1134"/>
        </w:tabs>
        <w:spacing w:line="276" w:lineRule="auto"/>
        <w:ind w:left="720"/>
        <w:rPr>
          <w:rFonts w:ascii="Verdana" w:hAnsi="Verdana"/>
          <w:sz w:val="20"/>
        </w:rPr>
      </w:pPr>
    </w:p>
    <w:p w:rsidR="001616E6" w:rsidRDefault="001616E6" w:rsidP="001616E6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Wybrana zostanie oferta, która uzyska </w:t>
      </w:r>
      <w:r>
        <w:rPr>
          <w:rFonts w:ascii="Verdana" w:hAnsi="Verdana"/>
          <w:sz w:val="20"/>
        </w:rPr>
        <w:t>najwyższą</w:t>
      </w:r>
      <w:r w:rsidRPr="00DB3903">
        <w:rPr>
          <w:rFonts w:ascii="Verdana" w:hAnsi="Verdana"/>
          <w:sz w:val="20"/>
        </w:rPr>
        <w:t xml:space="preserve"> ilość punktów jako sumę za wszystkie kryteria oceny ofert.</w:t>
      </w:r>
    </w:p>
    <w:p w:rsidR="003672ED" w:rsidRPr="00DB3903" w:rsidRDefault="003672E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8C6F3D" w:rsidRPr="00DB3903" w:rsidRDefault="008C6F3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Informacje o formalno</w:t>
      </w:r>
      <w:r w:rsidRPr="00DB3903">
        <w:rPr>
          <w:rFonts w:eastAsia="TimesNewRoman" w:cs="TimesNewRoman"/>
          <w:b/>
        </w:rPr>
        <w:t>ś</w:t>
      </w:r>
      <w:r w:rsidRPr="00DB3903">
        <w:rPr>
          <w:b/>
        </w:rPr>
        <w:t>ciach, jakie powinny zosta</w:t>
      </w:r>
      <w:r w:rsidRPr="00DB3903">
        <w:rPr>
          <w:rFonts w:eastAsia="TimesNewRoman" w:cs="TimesNewRoman"/>
          <w:b/>
        </w:rPr>
        <w:t xml:space="preserve">ć </w:t>
      </w:r>
      <w:r w:rsidRPr="00DB3903">
        <w:rPr>
          <w:b/>
        </w:rPr>
        <w:t>dopełnione po wyborze oferty w celu zawarcia umowy w sprawie zamówienia publicznego:</w:t>
      </w:r>
    </w:p>
    <w:p w:rsidR="00522443" w:rsidRPr="00DB3903" w:rsidRDefault="00522443" w:rsidP="00DB3903">
      <w:pPr>
        <w:numPr>
          <w:ilvl w:val="1"/>
          <w:numId w:val="1"/>
        </w:numPr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Tahoma"/>
          <w:color w:val="000000"/>
        </w:rPr>
        <w:t>Zamawiający informuje niezwłocznie wszystkich wykonawców o:</w:t>
      </w:r>
      <w:r w:rsidRPr="00DB3903">
        <w:rPr>
          <w:rFonts w:cs="Arial"/>
          <w:b/>
          <w:bCs/>
          <w:color w:val="000000"/>
          <w:lang w:eastAsia="pl-PL"/>
        </w:rPr>
        <w:t xml:space="preserve">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wykonawcach, którzy zostali wykluczeni,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wykonawcach, których oferty zostały odrzucone, powodach odrzucenia oferty, a w przypadkach, o których mowa w art. 89 ust. 4 i 5, braku równoważności lub braku spełniania wymagań dotyczących wydajności lub funkcjonalności,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wykonawcach, którzy złożyli oferty niepodlegające odrzuceniu, ale nie zostali zaproszeni do kolejnego etapu negocjacji albo dialogu,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dopuszczeniu do dynamicznego systemu zakupów,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nieustanowieniu dynamicznego systemu zakupów,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unieważnieniu postępowania </w:t>
      </w:r>
    </w:p>
    <w:p w:rsidR="00522443" w:rsidRPr="00DB3903" w:rsidRDefault="00522443" w:rsidP="00DB3903">
      <w:pPr>
        <w:spacing w:after="0"/>
        <w:ind w:left="720"/>
        <w:jc w:val="both"/>
        <w:rPr>
          <w:rFonts w:cs="Tahoma"/>
          <w:color w:val="000000"/>
        </w:rPr>
      </w:pPr>
      <w:r w:rsidRPr="00DB3903">
        <w:rPr>
          <w:rFonts w:cs="Arial"/>
          <w:bCs/>
          <w:color w:val="000000"/>
          <w:lang w:eastAsia="pl-PL"/>
        </w:rPr>
        <w:t>– podając uzasadnienie faktyczne i prawne</w:t>
      </w:r>
      <w:r w:rsidRPr="00DB3903">
        <w:rPr>
          <w:rFonts w:cs="Arial"/>
          <w:color w:val="000000"/>
          <w:lang w:eastAsia="pl-PL"/>
        </w:rPr>
        <w:t>.</w:t>
      </w:r>
    </w:p>
    <w:p w:rsidR="00522443" w:rsidRPr="00DB3903" w:rsidRDefault="00522443" w:rsidP="00DB3903">
      <w:pPr>
        <w:pStyle w:val="Akapitzlist"/>
        <w:numPr>
          <w:ilvl w:val="1"/>
          <w:numId w:val="1"/>
        </w:numPr>
        <w:spacing w:after="0"/>
        <w:jc w:val="both"/>
        <w:rPr>
          <w:rFonts w:cs="Tahoma"/>
          <w:color w:val="000000"/>
        </w:rPr>
      </w:pPr>
      <w:r w:rsidRPr="00DB3903">
        <w:rPr>
          <w:rFonts w:cs="Tahoma"/>
          <w:color w:val="000000"/>
        </w:rPr>
        <w:t xml:space="preserve">Niezwłocznie po wyborze najkorzystniejszej oferty Zamawiający zamieszcza informacje, o których mowa w art. 92 ust. 1 pkt 1 ustawy, na stronie internetowej </w:t>
      </w:r>
      <w:r w:rsidR="00B36F3D" w:rsidRPr="00B36F3D">
        <w:t>http://www.bip.powiattorunski.pl/2358,przetargi.html</w:t>
      </w:r>
      <w:r w:rsidR="00B36F3D" w:rsidRPr="00DB3903">
        <w:rPr>
          <w:rFonts w:cs="Tahoma"/>
          <w:color w:val="000000"/>
        </w:rPr>
        <w:t xml:space="preserve"> </w:t>
      </w:r>
      <w:r w:rsidRPr="00DB3903">
        <w:rPr>
          <w:rFonts w:cs="Tahoma"/>
          <w:color w:val="000000"/>
        </w:rPr>
        <w:t>oraz w miejscu publicznie dostępnym w swojej siedzibie.</w:t>
      </w:r>
    </w:p>
    <w:p w:rsidR="001928A7" w:rsidRPr="00DB3903" w:rsidRDefault="001928A7" w:rsidP="00DB3903">
      <w:pPr>
        <w:pStyle w:val="Akapitzlist"/>
        <w:numPr>
          <w:ilvl w:val="1"/>
          <w:numId w:val="1"/>
        </w:numPr>
        <w:spacing w:after="0"/>
        <w:jc w:val="both"/>
        <w:rPr>
          <w:rFonts w:cs="Tahoma"/>
          <w:color w:val="000000"/>
        </w:rPr>
      </w:pPr>
      <w:r w:rsidRPr="00DB3903">
        <w:rPr>
          <w:rFonts w:cs="Tahoma"/>
          <w:color w:val="000000"/>
        </w:rPr>
        <w:t>Wykonawca w celu podpisania umowy dostarczy Zamawiającemu dokumenty potwierdzające kwalifi</w:t>
      </w:r>
      <w:r w:rsidR="00882EAC">
        <w:rPr>
          <w:rFonts w:cs="Tahoma"/>
          <w:color w:val="000000"/>
        </w:rPr>
        <w:t>kacje zawodowe i uprawnienia oso</w:t>
      </w:r>
      <w:r w:rsidRPr="00DB3903">
        <w:rPr>
          <w:rFonts w:cs="Tahoma"/>
          <w:color w:val="000000"/>
        </w:rPr>
        <w:t>b</w:t>
      </w:r>
      <w:r w:rsidR="00882EAC">
        <w:rPr>
          <w:rFonts w:cs="Tahoma"/>
          <w:color w:val="000000"/>
        </w:rPr>
        <w:t>y</w:t>
      </w:r>
      <w:r w:rsidRPr="00DB3903">
        <w:rPr>
          <w:rFonts w:cs="Tahoma"/>
          <w:color w:val="000000"/>
        </w:rPr>
        <w:t xml:space="preserve"> lub os</w:t>
      </w:r>
      <w:r w:rsidR="00882EAC">
        <w:rPr>
          <w:rFonts w:cs="Tahoma"/>
          <w:color w:val="000000"/>
        </w:rPr>
        <w:t>ób</w:t>
      </w:r>
      <w:r w:rsidRPr="00DB3903">
        <w:rPr>
          <w:rFonts w:cs="Tahoma"/>
          <w:color w:val="000000"/>
        </w:rPr>
        <w:t xml:space="preserve"> wyznaczon</w:t>
      </w:r>
      <w:r w:rsidR="000F4B08" w:rsidRPr="00DB3903">
        <w:rPr>
          <w:rFonts w:cs="Tahoma"/>
          <w:color w:val="000000"/>
        </w:rPr>
        <w:t>ych do realizacji zamówienia.</w:t>
      </w:r>
    </w:p>
    <w:p w:rsidR="000F4B08" w:rsidRPr="00DB3903" w:rsidRDefault="00465843" w:rsidP="00DB3903">
      <w:pPr>
        <w:pStyle w:val="Akapitzlist"/>
        <w:numPr>
          <w:ilvl w:val="1"/>
          <w:numId w:val="1"/>
        </w:numPr>
        <w:spacing w:after="0"/>
        <w:jc w:val="both"/>
        <w:rPr>
          <w:rFonts w:cs="Tahoma"/>
          <w:color w:val="000000"/>
        </w:rPr>
      </w:pPr>
      <w:r w:rsidRPr="00DB3903">
        <w:rPr>
          <w:rFonts w:cs="Tahoma"/>
          <w:color w:val="000000"/>
        </w:rPr>
        <w:t>Wykonawca, którego oferta zostanie wybrana jako najkorzystniejsza w celu zawarcia umowy wniesie zabezpieczenie należytego wykonania zamówienia.</w:t>
      </w:r>
    </w:p>
    <w:p w:rsidR="00522443" w:rsidRPr="00DB3903" w:rsidRDefault="00522443" w:rsidP="00DB3903">
      <w:pPr>
        <w:spacing w:after="0"/>
        <w:ind w:left="360"/>
        <w:jc w:val="both"/>
        <w:rPr>
          <w:rFonts w:cs="Tahoma"/>
          <w:color w:val="000000"/>
        </w:rPr>
      </w:pPr>
    </w:p>
    <w:p w:rsidR="00522443" w:rsidRPr="00DB3903" w:rsidRDefault="00522443" w:rsidP="00DB3903">
      <w:pPr>
        <w:numPr>
          <w:ilvl w:val="0"/>
          <w:numId w:val="1"/>
        </w:numPr>
        <w:spacing w:after="0"/>
        <w:jc w:val="both"/>
        <w:rPr>
          <w:b/>
        </w:rPr>
      </w:pPr>
      <w:r w:rsidRPr="00DB3903">
        <w:rPr>
          <w:b/>
        </w:rPr>
        <w:t>Wymagania dotycz</w:t>
      </w:r>
      <w:r w:rsidRPr="00DB3903">
        <w:rPr>
          <w:rFonts w:eastAsia="TimesNewRoman" w:cs="TimesNewRoman"/>
          <w:b/>
        </w:rPr>
        <w:t>ą</w:t>
      </w:r>
      <w:r w:rsidRPr="00DB3903">
        <w:rPr>
          <w:b/>
        </w:rPr>
        <w:t>ce zabezpieczenia nale</w:t>
      </w:r>
      <w:r w:rsidRPr="00DB3903">
        <w:rPr>
          <w:rFonts w:eastAsia="TimesNewRoman" w:cs="TimesNewRoman"/>
          <w:b/>
        </w:rPr>
        <w:t>ż</w:t>
      </w:r>
      <w:r w:rsidRPr="00DB3903">
        <w:rPr>
          <w:b/>
        </w:rPr>
        <w:t>ytego wykonania umowy:</w:t>
      </w:r>
    </w:p>
    <w:p w:rsidR="00522443" w:rsidRPr="00DB3903" w:rsidRDefault="00522443" w:rsidP="000C19F0">
      <w:pPr>
        <w:pStyle w:val="Akapitzlist"/>
        <w:numPr>
          <w:ilvl w:val="0"/>
          <w:numId w:val="13"/>
        </w:numPr>
        <w:jc w:val="both"/>
      </w:pPr>
      <w:r w:rsidRPr="00DB3903">
        <w:t xml:space="preserve">Zamawiający </w:t>
      </w:r>
      <w:r w:rsidR="0064171C" w:rsidRPr="00DB3903">
        <w:t>wymaga wniesienia zabezpieczenia należytego wykonania umowy</w:t>
      </w:r>
      <w:r w:rsidR="005B1CA4" w:rsidRPr="00DB3903">
        <w:t xml:space="preserve"> w wysokości </w:t>
      </w:r>
      <w:r w:rsidR="000F4B08" w:rsidRPr="00DB3903">
        <w:t>10</w:t>
      </w:r>
      <w:r w:rsidR="005B1CA4" w:rsidRPr="00DB3903">
        <w:t>% ce</w:t>
      </w:r>
      <w:r w:rsidR="00465843" w:rsidRPr="00DB3903">
        <w:t>ny całkowitej podanej w ofercie najpóźniej w dniu podpisania umowy.</w:t>
      </w:r>
    </w:p>
    <w:p w:rsidR="005B1CA4" w:rsidRPr="00DB3903" w:rsidRDefault="005B1CA4" w:rsidP="000C19F0">
      <w:pPr>
        <w:pStyle w:val="Akapitzlist"/>
        <w:numPr>
          <w:ilvl w:val="0"/>
          <w:numId w:val="13"/>
        </w:numPr>
        <w:jc w:val="both"/>
      </w:pPr>
      <w:r w:rsidRPr="00DB3903">
        <w:t xml:space="preserve">Zamawiający zwraca zabezpieczenie w terminie 30 dni od dnia wykonania zamówienia i uznania przez zamawiającego za należycie wykonane. </w:t>
      </w:r>
    </w:p>
    <w:p w:rsidR="005B1CA4" w:rsidRPr="00DB3903" w:rsidRDefault="005B1CA4" w:rsidP="000C19F0">
      <w:pPr>
        <w:pStyle w:val="Akapitzlist"/>
        <w:numPr>
          <w:ilvl w:val="0"/>
          <w:numId w:val="13"/>
        </w:numPr>
        <w:jc w:val="both"/>
      </w:pPr>
      <w:r w:rsidRPr="00DB3903">
        <w:t xml:space="preserve">Kwota pozostawiona na zabezpieczenie roszczeń z tytułu rękojmi za wady </w:t>
      </w:r>
      <w:r w:rsidR="00465843" w:rsidRPr="00DB3903">
        <w:t>wyniesie</w:t>
      </w:r>
      <w:r w:rsidRPr="00DB3903">
        <w:t xml:space="preserve"> 30% wysokoś</w:t>
      </w:r>
      <w:r w:rsidR="00465843" w:rsidRPr="00DB3903">
        <w:t>ci zabezpieczenia i zostanie zwrócona nie później n</w:t>
      </w:r>
      <w:r w:rsidR="000F4B08" w:rsidRPr="00DB3903">
        <w:t>iż w 15 dniu po upływie rękojmi za wady przedmiotu zamówienia uniemożliwiające uzyskanie prawomocnego pozwolenia na budowę.</w:t>
      </w: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lastRenderedPageBreak/>
        <w:t>Istotne dla stron postanowienia, które zostan</w:t>
      </w:r>
      <w:r w:rsidRPr="00DB3903">
        <w:rPr>
          <w:rFonts w:eastAsia="TimesNewRoman" w:cs="TimesNewRoman"/>
          <w:b/>
        </w:rPr>
        <w:t xml:space="preserve">ą </w:t>
      </w:r>
      <w:r w:rsidRPr="00DB3903">
        <w:rPr>
          <w:b/>
        </w:rPr>
        <w:t>wprowadzone do tre</w:t>
      </w:r>
      <w:r w:rsidRPr="00DB3903">
        <w:rPr>
          <w:rFonts w:eastAsia="TimesNewRoman" w:cs="TimesNewRoman"/>
          <w:b/>
        </w:rPr>
        <w:t>ś</w:t>
      </w:r>
      <w:r w:rsidRPr="00DB3903">
        <w:rPr>
          <w:b/>
        </w:rPr>
        <w:t>ci zawieranej umowy w sprawie zamówienia publicznego:</w:t>
      </w:r>
    </w:p>
    <w:p w:rsidR="00522443" w:rsidRPr="00DB3903" w:rsidRDefault="00522443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B3903">
        <w:t>Zamawiający zleca, a wykonawca zobowiązuje się wykonać zamówienie zgodnie z Opisem przedmiotu zamó</w:t>
      </w:r>
      <w:r w:rsidR="0064171C" w:rsidRPr="00DB3903">
        <w:t>wienia</w:t>
      </w:r>
      <w:r w:rsidR="001F2159" w:rsidRPr="00DB3903">
        <w:t>.</w:t>
      </w:r>
    </w:p>
    <w:p w:rsidR="0064171C" w:rsidRPr="00DB3903" w:rsidRDefault="0064171C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B3903">
        <w:t>Wynagrodzenie ma charakter ryczałtowy i Zamawiający nie poniesie żadnych dodatkowych kosztów związanych z jego realizacją.</w:t>
      </w:r>
    </w:p>
    <w:p w:rsidR="00522443" w:rsidRPr="00D032F7" w:rsidRDefault="00522443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032F7">
        <w:t xml:space="preserve">Płatności za zrealizowanie zamówienia </w:t>
      </w:r>
      <w:r w:rsidR="001F2159" w:rsidRPr="00D032F7">
        <w:t xml:space="preserve">dokonane będą </w:t>
      </w:r>
      <w:r w:rsidR="002F0EEC" w:rsidRPr="00D032F7">
        <w:t xml:space="preserve">w dwóch transzach. 60% wartości zamówienia </w:t>
      </w:r>
      <w:r w:rsidR="001F2159" w:rsidRPr="00D032F7">
        <w:t xml:space="preserve">po dostarczeniu przez Wykonawcę kompletnej dokumentacji wynikającej z opisu przedmiotu zamówienia wraz z dokumentem potwierdzającym złożenie Wniosku o </w:t>
      </w:r>
      <w:r w:rsidR="006849EB">
        <w:t>decyzję zezwolenia na realizację inwestycji drogowej</w:t>
      </w:r>
      <w:r w:rsidR="001F2159" w:rsidRPr="00D032F7">
        <w:t xml:space="preserve"> oraz pot</w:t>
      </w:r>
      <w:r w:rsidR="002F0EEC" w:rsidRPr="00D032F7">
        <w:t xml:space="preserve">wierdzenie przyjęcia </w:t>
      </w:r>
      <w:r w:rsidR="006849EB">
        <w:t>wniosku</w:t>
      </w:r>
      <w:r w:rsidR="002F0EEC" w:rsidRPr="00D032F7">
        <w:t xml:space="preserve">; 40% po dostarczeniu </w:t>
      </w:r>
      <w:r w:rsidR="006849EB">
        <w:t>decyzji zezwolenia na realizację inwestycji drogowej</w:t>
      </w:r>
      <w:r w:rsidR="002F0EEC" w:rsidRPr="00D032F7">
        <w:t xml:space="preserve">. </w:t>
      </w:r>
    </w:p>
    <w:p w:rsidR="00522443" w:rsidRPr="00DB3903" w:rsidRDefault="00522443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B3903">
        <w:t xml:space="preserve">Termin płatności wynosi </w:t>
      </w:r>
      <w:r w:rsidR="001F2159" w:rsidRPr="00DB3903">
        <w:t>14</w:t>
      </w:r>
      <w:r w:rsidRPr="00DB3903">
        <w:t xml:space="preserve"> dni od daty dostarczenia faktury wraz z </w:t>
      </w:r>
      <w:r w:rsidR="001F2159" w:rsidRPr="00DB3903">
        <w:t>protokołem odbioru podpisanym przez osobę upoważnion</w:t>
      </w:r>
      <w:r w:rsidR="00B36F3D">
        <w:t>ą</w:t>
      </w:r>
      <w:r w:rsidR="001F2159" w:rsidRPr="00DB3903">
        <w:t xml:space="preserve"> przez Zamawiającego.</w:t>
      </w:r>
    </w:p>
    <w:p w:rsidR="001F2159" w:rsidRPr="00DB3903" w:rsidRDefault="001F2159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B3903">
        <w:t>Wykonawca przed rozpoczęciem prac geodezyjnych zobowiązany będzie przedstawić Zamawiającemu propozycję osoby/osób wyznaczonych do realizacji zamówienia w tym zakresie oraz uzyskać dla niej/nich akceptację.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 ramach wynagrodzenia Wykonawca</w:t>
      </w:r>
      <w:r w:rsidRPr="00DB3903">
        <w:rPr>
          <w:color w:val="000000"/>
          <w:lang w:eastAsia="pl-PL"/>
        </w:rPr>
        <w:t xml:space="preserve"> przenosi autorskie prawa  majątkowe do wykonanej dokumentacji projektowej w zakresie objętym umową oraz będzie sprawował nadzór autorski oraz uzupełni ewentualne braki w przedmiocie umowy, stwierdzone w czasie </w:t>
      </w:r>
      <w:r w:rsidRPr="00DB3903">
        <w:rPr>
          <w:lang w:eastAsia="pl-PL"/>
        </w:rPr>
        <w:t>opracowywania projektu budowlanego w oparciu o koncepcję programowo</w:t>
      </w:r>
      <w:r w:rsidRPr="00DB3903">
        <w:rPr>
          <w:lang w:eastAsia="pl-PL"/>
        </w:rPr>
        <w:noBreakHyphen/>
        <w:t>przestrzenną i wyjaśniania wątpliwości dotyczących zawartych w niej rozwiązań.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Wynagrodzenie Wykonawcy nie ulegnie zmianie bez względu na jakiekolwiek szczególne okoliczności, z wyłączeniem przypadków przewidzianych umową. Wykonawca potwierdza niniejszym, że powyższe wynagrodzenie pokryje wszelkie koszty i wydatki związane z wykonaniem przedmiotu niniejszej umowy, a Wykonawca nie jest uprawniony do żądania od Zamawiającego zwrotu jakichkolwiek wydatków poniesionych przy wykonywaniu niniejszej umowy ani do zwolnienia go z zaciągniętych w tym celu zobowiązań. Wynagrodzenie obejmuje ryzyko i odpowiedzialność Wykonawcy z tytułu niewłaściwej oceny nakładów pracy niezbędnych dla wykonania przedmiotu umowy, błędnego oszacowania wszelkich pozostałych kosztów związanych z realizacją prac objętych umową, a także oddziaływania innych czynników mających lub mogących mieć wpływ na koszty. Żadne nie</w:t>
      </w:r>
      <w:r w:rsidR="00812172">
        <w:rPr>
          <w:lang w:eastAsia="pl-PL"/>
        </w:rPr>
        <w:t>d</w:t>
      </w:r>
      <w:r w:rsidRPr="00DB3903">
        <w:rPr>
          <w:lang w:eastAsia="pl-PL"/>
        </w:rPr>
        <w:t>oszacowanie, pominięcie, brak rozpoznania i doprecyzowania zakresu prac i rozwiązań projektowych nie może być podstawą do żądania zmiany wynagrodzenia określonego w niniejszej umowie.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zobowiązuje się w ramach realizacji przedmiotu umowy oraz w ramach wynagrodzenia w szczególności do: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czuwania w toku realizacji robót prowadzonych w oparciu o dokumentację stanowiącą przedmiot umowy nad zgodnością stosowanych rozwiązań technicznych, materiałowych i użytkowych z dokumentacją,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uzupełniania, w razie takiej konieczności, szczegółów dokumentacji,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wyjaśniania Wykonawcy robót lub wskazanej przez niego osobie wątpliwości powstałych w toku realizacji robót prowadzonych w oparciu o dokumentację stanowiącą przedmiot niniejszej umowy,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uzgadniania z Zamawiającym lub wskazaną przez niego osobą w razie wystąpienia takiej konieczności możliwości wprowadzenia rozwiązań zamiennych w stosunku do materiałów, konstrukcji lub urządzeń przewidzianych w dokumentacji stanowiącej przedmiot niniejszej umowy,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lastRenderedPageBreak/>
        <w:t>przedkładania wyjaśnień precyzujących przyczyny wystąpienia rozbieżności pomiędzy dokumentacją projektową a stanem faktycznym, bądź przekroczeń pozycji przedmiarowych,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nadzorowania, aby zakres wprowadzonych zmian nie spowodował istotnej zmiany dokumentacji skutkującej koniecznością uzyskania nowego aktu administracyjnego (decyzji) zezwalającej na wykonywanie robót prowadzonych w oparciu o dokumentację stanowiącą przedmiot niniejszej umowy,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czynnego udziału w komisjach i naradach technicznych odbywanych w związku z realizacją robót prowadzonych w oparciu o dokumentację stanowiącą przedmiot niniejszej umowy</w:t>
      </w:r>
      <w:r w:rsidR="002F0EEC">
        <w:rPr>
          <w:lang w:eastAsia="pl-PL"/>
        </w:rPr>
        <w:t xml:space="preserve"> </w:t>
      </w:r>
      <w:r w:rsidR="00812172">
        <w:rPr>
          <w:lang w:eastAsia="pl-PL"/>
        </w:rPr>
        <w:t>na uzasadnione żądanie Zamawiającego</w:t>
      </w:r>
      <w:r w:rsidRPr="00DB3903">
        <w:rPr>
          <w:lang w:eastAsia="pl-PL"/>
        </w:rPr>
        <w:t xml:space="preserve">,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czynnego udziału przy czynnościach związanych z dokonaniem przez Zamawiającego odbioru robót prowadzonych w oparciu o dokumentację, w tym także przy dokonywaniu odbiorów częściowych robót. 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zobowiązuje się w ramach realizacji przedmiotu umowy do obecności w miejscu prowadzenia robót budowlanych każdorazowo na wezwanie Inwestora lub na zaakceptowane przez niego wezwanie Wykonawcy robót budowlanych prowadzonych na zlecenie Zamawiającego na podstawie dokumentacji stanowiącej przedmiot niniejszej umowy. 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Wezwania, o których mowa w powyżej, dokonywane będą każdorazowo co najmniej na 3 dni kalendarzowe przed wskazanym terminem obecności Wykonawcy w miejscu realizacji inwestycji lub w siedzibie Zamawiającego.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Strony zgodnie postanawiają, iż w uzasadnionych przypadkach Wykonawca zobowiązany jest do stawiennictwa w miejscu wskazanym przez Zamawiającego niezwłocznie na wezwanie bez zachowania terminu.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zobowiązuje się, iż będzie na bieżąco informował </w:t>
      </w:r>
      <w:r w:rsidR="00962435" w:rsidRPr="00DB3903">
        <w:rPr>
          <w:lang w:eastAsia="pl-PL"/>
        </w:rPr>
        <w:t>Zamawiającego</w:t>
      </w:r>
      <w:r w:rsidRPr="00DB3903">
        <w:rPr>
          <w:lang w:eastAsia="pl-PL"/>
        </w:rPr>
        <w:t xml:space="preserve"> o dostrzeżonych niezgodnościach prowadzonych robót z dokumentacją niezwłocznie po ich stwierdzeniu, z tym jednak zastrzeżeniem, iż istotne odstępstwa lub uchybienia zgłaszane będą pod rygorem nieważności z formie pisemnej.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Zmiana osoby pełniącej nadzór autorski w trakcie trwania umowy może nastąpić jedynie po złożeniu przez wyznaczoną przez Wykonawcę oraz zaakceptowaną przez Zamawiającego, po uprzednim uzgodnieniu z Inwestorem, osobę pisemnego oświadczenia o przejęciu obowiązków projektanta, wynikających z art. 20 ustawy Prawo </w:t>
      </w:r>
      <w:r w:rsidR="00384681">
        <w:rPr>
          <w:lang w:eastAsia="pl-PL"/>
        </w:rPr>
        <w:t>b</w:t>
      </w:r>
      <w:r w:rsidRPr="00DB3903">
        <w:rPr>
          <w:lang w:eastAsia="pl-PL"/>
        </w:rPr>
        <w:t>udowlane, z podaniem dnia przejęcia obowiązków oraz złożeniu przez dotychczasowego projektanta oświadczenia o zgodzie na scedowanie obowiązków projektanta na wskazaną osobę z podaniem dnia przekazana tych obowiązków.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Strony zgodnie postanowiły, że maksymalna ilość wizyt Wykonawcy związanych z pełnieniem nadzoru autorskiego wynosić będzie łącznie nie więcej niż 10</w:t>
      </w:r>
      <w:r w:rsidR="00962435" w:rsidRPr="00DB3903">
        <w:rPr>
          <w:lang w:eastAsia="pl-PL"/>
        </w:rPr>
        <w:t>.</w:t>
      </w:r>
    </w:p>
    <w:p w:rsidR="00962435" w:rsidRPr="00DB3903" w:rsidRDefault="00962435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Realizacja robót budowlanych zaplanowana jest w latach 2018 - 2020.</w:t>
      </w:r>
    </w:p>
    <w:p w:rsidR="00962435" w:rsidRPr="00DB3903" w:rsidRDefault="00962435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Wykonawca zapewnia, że:</w:t>
      </w:r>
    </w:p>
    <w:p w:rsidR="00962435" w:rsidRPr="00DB3903" w:rsidRDefault="00962435" w:rsidP="000C19F0">
      <w:pPr>
        <w:pStyle w:val="Akapitzlist"/>
        <w:numPr>
          <w:ilvl w:val="0"/>
          <w:numId w:val="27"/>
        </w:numPr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posiada wiedzę i doświadczenie oraz specjalizuje się w opracowywaniu dokumentacji projektowej  w pełnym wymaganym przez Zamawiającego zakresie,</w:t>
      </w:r>
    </w:p>
    <w:p w:rsidR="00962435" w:rsidRPr="00DB3903" w:rsidRDefault="00962435" w:rsidP="000C19F0">
      <w:pPr>
        <w:pStyle w:val="Akapitzlist"/>
        <w:numPr>
          <w:ilvl w:val="0"/>
          <w:numId w:val="27"/>
        </w:numPr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zna uwarunkowania procesu budowlanego w Polsce i wymogi polskiego Prawa budowlanego, administracyjnego i zagospodarowania przestrzennego,</w:t>
      </w:r>
    </w:p>
    <w:p w:rsidR="00962435" w:rsidRPr="00DB3903" w:rsidRDefault="00962435" w:rsidP="000C19F0">
      <w:pPr>
        <w:pStyle w:val="Akapitzlist"/>
        <w:numPr>
          <w:ilvl w:val="0"/>
          <w:numId w:val="27"/>
        </w:numPr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ponosi pełną odpowiedzialność za zgodność z prawem polskim prac wykonanych w ramach niniejszej umowy.</w:t>
      </w:r>
    </w:p>
    <w:p w:rsidR="0063721A" w:rsidRPr="00DB3903" w:rsidRDefault="00962435" w:rsidP="00DB3903">
      <w:pPr>
        <w:pStyle w:val="Akapitzlist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jest zobowiązany do </w:t>
      </w:r>
      <w:r w:rsidR="00AE107D">
        <w:rPr>
          <w:lang w:eastAsia="pl-PL"/>
        </w:rPr>
        <w:t xml:space="preserve">bieżącego informowania Zamawiającego na temat </w:t>
      </w:r>
      <w:r w:rsidRPr="00DB3903">
        <w:rPr>
          <w:lang w:eastAsia="pl-PL"/>
        </w:rPr>
        <w:t>postępu prac związanych z realizacją przedmiotu umowy.</w:t>
      </w:r>
    </w:p>
    <w:p w:rsidR="00962435" w:rsidRPr="00DB3903" w:rsidRDefault="00962435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Wykonawca zobowiązany jest do sporządzania i dostarczania Inwestorowi</w:t>
      </w:r>
      <w:r w:rsidRPr="00DB3903">
        <w:rPr>
          <w:color w:val="FF0000"/>
          <w:lang w:eastAsia="pl-PL"/>
        </w:rPr>
        <w:t xml:space="preserve"> </w:t>
      </w:r>
      <w:r w:rsidRPr="00DB3903">
        <w:rPr>
          <w:lang w:eastAsia="pl-PL"/>
        </w:rPr>
        <w:t xml:space="preserve">kopii (w wersji elektronicznej) wystąpień o zezwolenia w sprawach dotyczących uzyskania </w:t>
      </w:r>
      <w:r w:rsidRPr="00DB3903">
        <w:rPr>
          <w:lang w:eastAsia="pl-PL"/>
        </w:rPr>
        <w:lastRenderedPageBreak/>
        <w:t>opinii, uzgodnień i warunków technicznych i innych od gestorów sieci oraz instytucji i kopii uzyskanych warunków w wersji elektronicznej, a w sytuacji braku uzyskania odpowiedzi - ponowienia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wystąpienia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do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gestorów</w:t>
      </w:r>
      <w:r w:rsidRPr="00DB3903">
        <w:rPr>
          <w:spacing w:val="116"/>
          <w:lang w:eastAsia="pl-PL"/>
        </w:rPr>
        <w:t xml:space="preserve"> </w:t>
      </w:r>
      <w:r w:rsidRPr="00DB3903">
        <w:rPr>
          <w:lang w:eastAsia="pl-PL"/>
        </w:rPr>
        <w:t>sieci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i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instytucji w ciągu 30 dni. Dokumenty, jako bazę elektroniczną dla każdej części zamówienia oddzielnie, należy dostarczyć na płycie CD/DVD w terminie 14 dni kalendarzowych od dnia otrzymania ostatecznych decyzji/zezwoleń.</w:t>
      </w:r>
      <w:r w:rsidRPr="00DB3903">
        <w:rPr>
          <w:color w:val="00B0F0"/>
          <w:lang w:eastAsia="pl-PL"/>
        </w:rPr>
        <w:t xml:space="preserve"> </w:t>
      </w:r>
    </w:p>
    <w:p w:rsidR="00962435" w:rsidRPr="00DB3903" w:rsidRDefault="00962435" w:rsidP="00DB3903">
      <w:pPr>
        <w:numPr>
          <w:ilvl w:val="0"/>
          <w:numId w:val="8"/>
        </w:numPr>
        <w:tabs>
          <w:tab w:val="left" w:pos="-2552"/>
        </w:tabs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zobowiązuje się również </w:t>
      </w:r>
      <w:r w:rsidRPr="00DB3903">
        <w:rPr>
          <w:bCs/>
          <w:lang w:eastAsia="pl-PL"/>
        </w:rPr>
        <w:t>uwzględniać wszystkie, zgodne z obowiązującym prawem, w tym Polskimi Normami i przepisami techniczno-budowlanymi,  uwagi i zalecenia Inwestora w odniesieniu do przedmiotu zamówienia i dokonywać w nim zmian i uzupełnień zgodnie z żądaniami Inwestora, każdorazowo w terminie 14 dni od daty otrzymania żądania od Zamawiającego lub w terminie dłuższym, każdorazowo uzgodnionym z Inwestorem.</w:t>
      </w:r>
    </w:p>
    <w:p w:rsidR="00CC5B27" w:rsidRPr="00DB3903" w:rsidRDefault="00CC5B27" w:rsidP="00DB3903">
      <w:pPr>
        <w:numPr>
          <w:ilvl w:val="0"/>
          <w:numId w:val="8"/>
        </w:numPr>
        <w:tabs>
          <w:tab w:val="left" w:pos="-2552"/>
        </w:tabs>
        <w:spacing w:after="0"/>
        <w:jc w:val="both"/>
        <w:rPr>
          <w:lang w:eastAsia="pl-PL"/>
        </w:rPr>
      </w:pPr>
      <w:r w:rsidRPr="00DB3903">
        <w:rPr>
          <w:bCs/>
          <w:lang w:eastAsia="pl-PL"/>
        </w:rPr>
        <w:t xml:space="preserve">W ramach wynagrodzenia Wykonawca zobowiązuje się do udzielania odpowiedzi na pytania wykonawców dotyczących dokumentacji projektowej będącej częścią </w:t>
      </w:r>
      <w:proofErr w:type="spellStart"/>
      <w:r w:rsidRPr="00DB3903">
        <w:rPr>
          <w:bCs/>
          <w:lang w:eastAsia="pl-PL"/>
        </w:rPr>
        <w:t>siwz</w:t>
      </w:r>
      <w:proofErr w:type="spellEnd"/>
      <w:r w:rsidRPr="00DB3903">
        <w:rPr>
          <w:bCs/>
          <w:lang w:eastAsia="pl-PL"/>
        </w:rPr>
        <w:t xml:space="preserve"> w </w:t>
      </w:r>
      <w:proofErr w:type="spellStart"/>
      <w:r w:rsidRPr="00DB3903">
        <w:rPr>
          <w:bCs/>
          <w:lang w:eastAsia="pl-PL"/>
        </w:rPr>
        <w:t>postepowaniu</w:t>
      </w:r>
      <w:proofErr w:type="spellEnd"/>
      <w:r w:rsidRPr="00DB3903">
        <w:rPr>
          <w:bCs/>
          <w:lang w:eastAsia="pl-PL"/>
        </w:rPr>
        <w:t xml:space="preserve"> przetargowym na wykonanie robót budowlanych.</w:t>
      </w:r>
    </w:p>
    <w:p w:rsidR="00CC5B27" w:rsidRPr="00DB3903" w:rsidRDefault="00CC5B27" w:rsidP="00DB3903">
      <w:pPr>
        <w:numPr>
          <w:ilvl w:val="0"/>
          <w:numId w:val="8"/>
        </w:numPr>
        <w:tabs>
          <w:tab w:val="left" w:pos="-2552"/>
        </w:tabs>
        <w:spacing w:after="0"/>
        <w:jc w:val="both"/>
        <w:rPr>
          <w:lang w:eastAsia="pl-PL"/>
        </w:rPr>
      </w:pPr>
      <w:r w:rsidRPr="00DB3903">
        <w:rPr>
          <w:bCs/>
          <w:lang w:eastAsia="pl-PL"/>
        </w:rPr>
        <w:t xml:space="preserve">W sytuacji kiedy dokumentacja projektowa </w:t>
      </w:r>
      <w:r w:rsidR="00E20619" w:rsidRPr="00DB3903">
        <w:rPr>
          <w:bCs/>
          <w:lang w:eastAsia="pl-PL"/>
        </w:rPr>
        <w:t xml:space="preserve">zostanie opracowana niezgodnie z przepisami ustawy Prawo zamówień publicznych co </w:t>
      </w:r>
      <w:r w:rsidR="00384681">
        <w:rPr>
          <w:bCs/>
          <w:lang w:eastAsia="pl-PL"/>
        </w:rPr>
        <w:t>skutkować będzie</w:t>
      </w:r>
      <w:r w:rsidR="00E20619" w:rsidRPr="00DB3903">
        <w:rPr>
          <w:bCs/>
          <w:lang w:eastAsia="pl-PL"/>
        </w:rPr>
        <w:t xml:space="preserve"> nałożeniem korekty finansowej na podstawie </w:t>
      </w:r>
      <w:r w:rsidR="000C19F0" w:rsidRPr="00DB3903">
        <w:rPr>
          <w:bCs/>
          <w:lang w:eastAsia="pl-PL"/>
        </w:rPr>
        <w:t>Rozporządzeni</w:t>
      </w:r>
      <w:r w:rsidR="00E20619" w:rsidRPr="00DB3903">
        <w:rPr>
          <w:bCs/>
          <w:lang w:eastAsia="pl-PL"/>
        </w:rPr>
        <w:t>a</w:t>
      </w:r>
      <w:r w:rsidR="000C19F0" w:rsidRPr="00DB3903">
        <w:rPr>
          <w:bCs/>
          <w:lang w:eastAsia="pl-PL"/>
        </w:rPr>
        <w:t xml:space="preserve"> Ministra Rozwoju z dnia 29 stycznia 2016 roku w sprawie warunków obniżania wartości korekt finansowych oraz wydatków poniesionych nieprawidłowo związanych z udzielaniem zamówień</w:t>
      </w:r>
      <w:r w:rsidR="00E20619" w:rsidRPr="00DB3903">
        <w:rPr>
          <w:bCs/>
          <w:lang w:eastAsia="pl-PL"/>
        </w:rPr>
        <w:t xml:space="preserve"> kwotę podlegającą zwrotowi zapłaci Wykonawca na wskazany przez Zamawiającego rachunek w terminie 10 dni licząc od daty pisemnego wezwania.</w:t>
      </w:r>
    </w:p>
    <w:p w:rsidR="00BE5563" w:rsidRPr="00DB3903" w:rsidRDefault="00BE5563" w:rsidP="00DB3903">
      <w:pPr>
        <w:numPr>
          <w:ilvl w:val="0"/>
          <w:numId w:val="8"/>
        </w:numPr>
        <w:tabs>
          <w:tab w:val="left" w:pos="-2552"/>
          <w:tab w:val="num" w:pos="284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W razie niewykonania lub nienależytego wykonywania przedmiotu umowy, Wykonawca zapłaci Zamawiającemu kary umowne, naliczając je odrębnie za każdą część zamówienia stanowiącą przedmiot umowy, opisaną w § 2 ust. 2, w wysokości: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1 % wartości wynagrodzenia ustalonego za wykonanie przedmiotu umowy za każdy dzień zwłoki licząc od następnego dnia po upływie terminu realizacji zamówienia.</w:t>
      </w:r>
    </w:p>
    <w:p w:rsidR="00384681" w:rsidRDefault="00BE5563" w:rsidP="00384681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0,5 % wartości wynagrodzenia ustalonego za wykonanie przedmiotu umowy za każdy dzień zwłoki w usunięciu wad, po upływie terminu określonego przez Zamawiającego,</w:t>
      </w:r>
    </w:p>
    <w:p w:rsidR="00BE5563" w:rsidRPr="00384681" w:rsidRDefault="00BE5563" w:rsidP="00384681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384681">
        <w:rPr>
          <w:bCs/>
          <w:lang w:eastAsia="pl-PL"/>
        </w:rPr>
        <w:t>0,5 % wartości wynagrodzenia ustalonego za wykonanie dokumentacji, określonego w § 4 ust. 1 za każdorazowe nie stawienie się na wezwanie Inwestora w ramach sprawowania nadzoru autorskiego,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0,5 % wartości wynagrodzenia ustalonego za wykonanie przedmiotu umowy, określonego w § 4 ust. 1 za każdy dzień zwłoki w zakresie uzupełnienia lub zmian dokumentacji, licząc od następnego dnia po upływie terminu określonego w § 8 ust. 10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0,5 % wartości wynagrodzenia ustalonego za wykonanie przedmiotu umowy za każdorazowy brak wyjaśnienia wątpliwości powstałych w toku realizacji robót budowlanych prowadzonych w oparciu o dokumentację stanowiącą przedmiot niniejszej umowy w ramach sprawowania nadzoru autorskiego,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2 % wartości wynagrodzenia ustalonego za wykonanie przedmiotu umowy za każdorazowy brak uzgodnienia możliwości wprowadzenia rozwiązań zamiennych w stosunku do materiałów, konstrukcji lub urządzeń przewidzianych w dokumentacji stanowiącej przedmiot niniejszej umowy w ramach sprawowania nadzoru autorskiego,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2 % wartości wynagrodzenia ustalonego za wykonanie przedmiotu umowy za brak wyniesienia w terenie znaków geodezyjnych zgodnie z zatwierdzonym planem podziału nieruchomości,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lastRenderedPageBreak/>
        <w:t xml:space="preserve">1 % wartości wynagrodzenia ustalonego za wykonanie przedmiotu umowy za każdorazowy brak aktualizacji kosztorysu inwestorskiego na żądanie Zamawiającego.    </w:t>
      </w:r>
    </w:p>
    <w:p w:rsidR="00BE5563" w:rsidRPr="00DB3903" w:rsidRDefault="00BE5563" w:rsidP="00DB3903">
      <w:pPr>
        <w:numPr>
          <w:ilvl w:val="0"/>
          <w:numId w:val="8"/>
        </w:numPr>
        <w:tabs>
          <w:tab w:val="left" w:pos="-2552"/>
          <w:tab w:val="num" w:pos="284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W razie odstąpienia przez Zamawiającego od umowy z winy Wykonawcy, Wykonawca zapłaci Zamawiającym karę umowną w wysokości 25 % wynagrodzenia.</w:t>
      </w:r>
    </w:p>
    <w:p w:rsidR="00BE5563" w:rsidRPr="00DB3903" w:rsidRDefault="00BE5563" w:rsidP="00DB3903">
      <w:pPr>
        <w:numPr>
          <w:ilvl w:val="0"/>
          <w:numId w:val="8"/>
        </w:numPr>
        <w:tabs>
          <w:tab w:val="left" w:pos="-2552"/>
          <w:tab w:val="num" w:pos="284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Kary umowne mogą podlegać łączeniu.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spacing w:val="-2"/>
          <w:lang w:eastAsia="pl-PL"/>
        </w:rPr>
        <w:t>W przypadku niewykonania lub nienależytego wykonania umowy, Zamawiającemu przysługuje</w:t>
      </w:r>
      <w:r w:rsidRPr="00DB3903">
        <w:rPr>
          <w:lang w:eastAsia="pl-PL"/>
        </w:rPr>
        <w:t xml:space="preserve"> prawo dochodzenia odszkodowania na zasadach ogólnych, niezależnie od kar umownych, </w:t>
      </w:r>
      <w:r w:rsidRPr="00DB3903">
        <w:rPr>
          <w:spacing w:val="-2"/>
          <w:lang w:eastAsia="pl-PL"/>
        </w:rPr>
        <w:t>w tym odszkodowania w wysokości faktycznie poniesionych kosztów zastępczego wykonania</w:t>
      </w:r>
      <w:r w:rsidRPr="00DB3903">
        <w:rPr>
          <w:lang w:eastAsia="pl-PL"/>
        </w:rPr>
        <w:t xml:space="preserve"> przedmiotu umowy przez osobę trzecią lub też faktycznej utraty dofinansowania zewnętrznego np. ze środków finansowych Unii Europejskiej, Mechanizmu Finansowego EOG, budżetu państwa. 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spacing w:val="-4"/>
          <w:lang w:eastAsia="pl-PL"/>
        </w:rPr>
        <w:t>Jeżeli w toku realizacji zamówienia, na podstawie opracowanej przez Wykonawcę dokumentacji,</w:t>
      </w:r>
      <w:r w:rsidRPr="00DB3903">
        <w:rPr>
          <w:lang w:eastAsia="pl-PL"/>
        </w:rPr>
        <w:t xml:space="preserve"> wystąpią błędy projektowe narażające </w:t>
      </w:r>
      <w:r w:rsidRPr="00DB3903">
        <w:rPr>
          <w:color w:val="000000"/>
          <w:lang w:eastAsia="pl-PL"/>
        </w:rPr>
        <w:t xml:space="preserve">Inwestora na dodatkowe koszty, bezpośrednią odpowiedzialność finansową za nie poniesie Wykonawca. Wykonawca zwróci </w:t>
      </w:r>
      <w:r w:rsidRPr="00DB3903">
        <w:rPr>
          <w:lang w:eastAsia="pl-PL"/>
        </w:rPr>
        <w:t xml:space="preserve">Zamawiającemu </w:t>
      </w:r>
      <w:r w:rsidRPr="00DB3903">
        <w:rPr>
          <w:color w:val="000000"/>
          <w:lang w:eastAsia="pl-PL"/>
        </w:rPr>
        <w:t>kwotę stanowiącą równowartość szkody, jaką poniósł Inwestor</w:t>
      </w:r>
      <w:r w:rsidRPr="00DB3903">
        <w:rPr>
          <w:lang w:eastAsia="pl-PL"/>
        </w:rPr>
        <w:t xml:space="preserve"> w wyniku realizacji robót budowlanych, gdy powodem powstania szkody stały się wady ujawnione w opracowaniach projektowych wykonanych przez Wykonawcę</w:t>
      </w:r>
      <w:r w:rsidRPr="00DB3903">
        <w:rPr>
          <w:color w:val="00B0F0"/>
          <w:lang w:eastAsia="pl-PL"/>
        </w:rPr>
        <w:t xml:space="preserve"> </w:t>
      </w:r>
      <w:r w:rsidRPr="00DB3903">
        <w:rPr>
          <w:lang w:eastAsia="pl-PL"/>
        </w:rPr>
        <w:t>a Zamawiający przekaże wartość zrekompensowanej szkody Inwestorowi</w:t>
      </w:r>
      <w:r w:rsidRPr="00DB3903">
        <w:rPr>
          <w:color w:val="00B0F0"/>
          <w:lang w:eastAsia="pl-PL"/>
        </w:rPr>
        <w:t xml:space="preserve">. </w:t>
      </w:r>
      <w:r w:rsidRPr="00DB3903">
        <w:rPr>
          <w:lang w:eastAsia="pl-PL"/>
        </w:rPr>
        <w:t xml:space="preserve">  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spacing w:val="-6"/>
          <w:lang w:eastAsia="pl-PL"/>
        </w:rPr>
        <w:t>W razie wykrycia jakiejkolwiek wady w dostarczonej przez Wykonawcę dokumentacji,</w:t>
      </w:r>
      <w:r w:rsidRPr="00DB3903">
        <w:rPr>
          <w:lang w:eastAsia="pl-PL"/>
        </w:rPr>
        <w:t xml:space="preserve"> Wykonawca jest zobowiązany do natychmiastowego usunięcia tej wady na własny koszt </w:t>
      </w:r>
      <w:r w:rsidRPr="00DB3903">
        <w:rPr>
          <w:spacing w:val="-4"/>
          <w:lang w:eastAsia="pl-PL"/>
        </w:rPr>
        <w:t xml:space="preserve">i ryzyko po uprzednim wezwaniu za strony </w:t>
      </w:r>
      <w:r w:rsidRPr="00DB3903">
        <w:rPr>
          <w:color w:val="000000"/>
          <w:spacing w:val="-4"/>
          <w:lang w:eastAsia="pl-PL"/>
        </w:rPr>
        <w:t>Inwestora.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 przypadku, gdy Wykonawca nie spełni powyższego obowiązku, w terminie nałożonym przez </w:t>
      </w:r>
      <w:r w:rsidRPr="00DB3903">
        <w:rPr>
          <w:color w:val="000000"/>
          <w:lang w:eastAsia="pl-PL"/>
        </w:rPr>
        <w:t>Inwestora</w:t>
      </w:r>
      <w:r w:rsidRPr="00DB3903">
        <w:rPr>
          <w:color w:val="000000"/>
          <w:spacing w:val="-4"/>
          <w:lang w:eastAsia="pl-PL"/>
        </w:rPr>
        <w:t>,</w:t>
      </w:r>
      <w:r w:rsidRPr="00DB3903">
        <w:rPr>
          <w:spacing w:val="-4"/>
          <w:lang w:eastAsia="pl-PL"/>
        </w:rPr>
        <w:t xml:space="preserve"> Zamawiający będzie uprawniony, bez konieczności wyznaczania Wykonawcy</w:t>
      </w:r>
      <w:r w:rsidRPr="00DB3903">
        <w:rPr>
          <w:lang w:eastAsia="pl-PL"/>
        </w:rPr>
        <w:t xml:space="preserve"> dodatkowego terminu do usunięcia wady, do powierzenia ich usunięcia wybranej przez siebie osobie trzeciej, na wyłączny koszt i ryzyko Wykonawcy, co nie naruszy innych praw Wykonawcy wynikających z niniejszej umowy lub przepisów prawa. 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 przypadku stwierdzenia wady projektu, Wykonawca będzie zobowiązany do ponownego przygotowania stosownych części projektów, które wykonał wadliwie. 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Odpowiedzialność Wykonawcy z tytułu rękojmi za wady przedmiotu umowy zostaje rozszerzona w ten sposób, że okres rękojmi wynoszącej …. zgodnie z wskazanym w ofercie z dnia …., rozpoczyna się od daty odbioru kompletnej dokumentacji projektowej (potwierdzonej odpowiednio protokołem, o którym mowa w § 11 ust.2 pkt 5)</w:t>
      </w:r>
      <w:r w:rsidR="00DB3903" w:rsidRPr="00DB3903">
        <w:rPr>
          <w:lang w:eastAsia="pl-PL"/>
        </w:rPr>
        <w:t xml:space="preserve">, a kończy się </w:t>
      </w:r>
      <w:r w:rsidRPr="00DB3903">
        <w:rPr>
          <w:lang w:eastAsia="pl-PL"/>
        </w:rPr>
        <w:t>po dokonaniu odbioru końcowego robót budowlanych, wykonanych na podstaw</w:t>
      </w:r>
      <w:r w:rsidR="00DB3903" w:rsidRPr="00DB3903">
        <w:rPr>
          <w:lang w:eastAsia="pl-PL"/>
        </w:rPr>
        <w:t>ie tej dokumentacji projektowej.</w:t>
      </w:r>
    </w:p>
    <w:p w:rsidR="00BE5563" w:rsidRPr="00DB3903" w:rsidRDefault="00BE5563" w:rsidP="00DB3903">
      <w:pPr>
        <w:widowControl w:val="0"/>
        <w:spacing w:after="0"/>
        <w:ind w:left="800"/>
        <w:jc w:val="both"/>
        <w:rPr>
          <w:lang w:eastAsia="pl-PL"/>
        </w:rPr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 xml:space="preserve">Pouczenie o </w:t>
      </w:r>
      <w:r w:rsidRPr="00DB3903">
        <w:rPr>
          <w:rFonts w:eastAsia="TimesNewRoman" w:cs="TimesNewRoman"/>
          <w:b/>
        </w:rPr>
        <w:t>ś</w:t>
      </w:r>
      <w:r w:rsidRPr="00DB3903">
        <w:rPr>
          <w:b/>
        </w:rPr>
        <w:t>rodkach ochrony prawnej przysługuj</w:t>
      </w:r>
      <w:r w:rsidRPr="00DB3903">
        <w:rPr>
          <w:rFonts w:eastAsia="TimesNewRoman" w:cs="TimesNewRoman"/>
          <w:b/>
        </w:rPr>
        <w:t>ą</w:t>
      </w:r>
      <w:r w:rsidRPr="00DB3903">
        <w:rPr>
          <w:b/>
        </w:rPr>
        <w:t xml:space="preserve">cych </w:t>
      </w:r>
      <w:r w:rsidR="00E121E0">
        <w:rPr>
          <w:b/>
        </w:rPr>
        <w:t>W</w:t>
      </w:r>
      <w:r w:rsidRPr="00DB3903">
        <w:rPr>
          <w:b/>
        </w:rPr>
        <w:t>ykonawcy w toku post</w:t>
      </w:r>
      <w:r w:rsidRPr="00DB3903">
        <w:rPr>
          <w:rFonts w:eastAsia="TimesNewRoman" w:cs="TimesNewRoman"/>
          <w:b/>
        </w:rPr>
        <w:t>ę</w:t>
      </w:r>
      <w:r w:rsidRPr="00DB3903">
        <w:rPr>
          <w:b/>
        </w:rPr>
        <w:t>powania o udzielenie zamówienia:</w:t>
      </w:r>
    </w:p>
    <w:p w:rsidR="00522443" w:rsidRPr="00DB3903" w:rsidRDefault="00522443" w:rsidP="00DB3903">
      <w:pPr>
        <w:jc w:val="both"/>
      </w:pPr>
      <w:r w:rsidRPr="00DB3903">
        <w:t>Wykonawc</w:t>
      </w:r>
      <w:r w:rsidR="00E121E0">
        <w:t>y</w:t>
      </w:r>
      <w:r w:rsidRPr="00DB3903">
        <w:t>, a także innym osobom, jeżeli ich interes prawny w uzyskaniu zamówienia doznał lub może doznać uszczerbku w wyniku naruszenia przez Zamawiającego przepisów ustawy „Prawo zamówień publicznych” przysługuje odwołanie.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>Odwołanie przysługuje na: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2) określenia warunków udziału w postępowaniu;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3) wykluczenia odwołującego z postępowania o udzielenie zamówienia;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4) odrzucenia oferty odwołującego;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5) opisu przedmiotu zamówienia;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6) wyboru najkorzystniejszej oferty.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>Odwołanie powinno wskazywa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czynno</w:t>
      </w:r>
      <w:r w:rsidRPr="00DB3903">
        <w:rPr>
          <w:rFonts w:eastAsia="TimesNewRoman,Bold" w:cs="TimesNewRoman,Bold"/>
          <w:bCs/>
          <w:color w:val="000000"/>
        </w:rPr>
        <w:t xml:space="preserve">ść </w:t>
      </w:r>
      <w:r w:rsidRPr="00DB3903">
        <w:rPr>
          <w:bCs/>
          <w:color w:val="000000"/>
        </w:rPr>
        <w:t>lub zaniechanie czynno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 xml:space="preserve">ci </w:t>
      </w:r>
      <w:r w:rsidR="00384681">
        <w:rPr>
          <w:bCs/>
          <w:color w:val="000000"/>
        </w:rPr>
        <w:t>Z</w:t>
      </w:r>
      <w:r w:rsidRPr="00DB3903">
        <w:rPr>
          <w:bCs/>
          <w:color w:val="000000"/>
        </w:rPr>
        <w:t>amawiaj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cego, której zarzuca si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>niezgodno</w:t>
      </w:r>
      <w:r w:rsidRPr="00DB3903">
        <w:rPr>
          <w:rFonts w:eastAsia="TimesNewRoman,Bold" w:cs="TimesNewRoman,Bold"/>
          <w:bCs/>
          <w:color w:val="000000"/>
        </w:rPr>
        <w:t xml:space="preserve">ść </w:t>
      </w:r>
      <w:r w:rsidRPr="00DB3903">
        <w:rPr>
          <w:bCs/>
          <w:color w:val="000000"/>
        </w:rPr>
        <w:t>z przepisami ustawy, zawiera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zwi</w:t>
      </w:r>
      <w:r w:rsidRPr="00DB3903">
        <w:rPr>
          <w:rFonts w:eastAsia="TimesNewRoman,Bold" w:cs="TimesNewRoman,Bold"/>
          <w:bCs/>
          <w:color w:val="000000"/>
        </w:rPr>
        <w:t>ę</w:t>
      </w:r>
      <w:r w:rsidRPr="00DB3903">
        <w:rPr>
          <w:bCs/>
          <w:color w:val="000000"/>
        </w:rPr>
        <w:t>złe przedstawienie zarzutów, okre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la</w:t>
      </w:r>
      <w:r w:rsidRPr="00DB3903">
        <w:rPr>
          <w:rFonts w:eastAsia="TimesNewRoman,Bold" w:cs="TimesNewRoman,Bold"/>
          <w:bCs/>
          <w:color w:val="000000"/>
        </w:rPr>
        <w:t>ć żą</w:t>
      </w:r>
      <w:r w:rsidRPr="00DB3903">
        <w:rPr>
          <w:bCs/>
          <w:color w:val="000000"/>
        </w:rPr>
        <w:t>danie oraz wskazywa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okoliczno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ci faktyczne i prawne uzasadniaj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ce wniesienie odwołania.</w:t>
      </w:r>
    </w:p>
    <w:p w:rsidR="00522443" w:rsidRPr="00DB3903" w:rsidRDefault="00522443" w:rsidP="00DB390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B3903">
        <w:rPr>
          <w:bCs/>
          <w:color w:val="000000"/>
        </w:rPr>
        <w:t>Odwołanie wnosi si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>do Prezesa Izby w formie pisemnej albo elektronicznej opatrzonej bezpiecznym podpisem elektronicznym weryfikowanym za pomoc</w:t>
      </w:r>
      <w:r w:rsidRPr="00DB3903">
        <w:rPr>
          <w:rFonts w:eastAsia="TimesNewRoman,Bold" w:cs="TimesNewRoman,Bold"/>
          <w:bCs/>
          <w:color w:val="000000"/>
        </w:rPr>
        <w:t xml:space="preserve">ą </w:t>
      </w:r>
      <w:r w:rsidRPr="00DB3903">
        <w:rPr>
          <w:bCs/>
          <w:color w:val="000000"/>
        </w:rPr>
        <w:t>wa</w:t>
      </w:r>
      <w:r w:rsidRPr="00DB3903">
        <w:rPr>
          <w:rFonts w:eastAsia="TimesNewRoman,Bold" w:cs="TimesNewRoman,Bold"/>
          <w:bCs/>
          <w:color w:val="000000"/>
        </w:rPr>
        <w:t>ż</w:t>
      </w:r>
      <w:r w:rsidRPr="00DB3903">
        <w:rPr>
          <w:bCs/>
          <w:color w:val="000000"/>
        </w:rPr>
        <w:t>nego kwalifikowanego certyfikatu.</w:t>
      </w:r>
    </w:p>
    <w:p w:rsidR="00522443" w:rsidRPr="00DB3903" w:rsidRDefault="00522443" w:rsidP="00DB390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B3903">
        <w:rPr>
          <w:bCs/>
          <w:color w:val="000000"/>
        </w:rPr>
        <w:t>Odwołuj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cy przesyła kopi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 xml:space="preserve">odwołania </w:t>
      </w:r>
      <w:r w:rsidR="00384681">
        <w:rPr>
          <w:bCs/>
          <w:color w:val="000000"/>
        </w:rPr>
        <w:t>Z</w:t>
      </w:r>
      <w:r w:rsidRPr="00DB3903">
        <w:rPr>
          <w:bCs/>
          <w:color w:val="000000"/>
        </w:rPr>
        <w:t>amawiaj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cemu przed upływem terminu do wniesienia odwołania w taki sposób, aby mógł on zapozna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si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>z jego tre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ci</w:t>
      </w:r>
      <w:r w:rsidRPr="00DB3903">
        <w:rPr>
          <w:rFonts w:eastAsia="TimesNewRoman,Bold" w:cs="TimesNewRoman,Bold"/>
          <w:bCs/>
          <w:color w:val="000000"/>
        </w:rPr>
        <w:t xml:space="preserve">ą </w:t>
      </w:r>
      <w:r w:rsidRPr="00DB3903">
        <w:rPr>
          <w:bCs/>
          <w:color w:val="000000"/>
        </w:rPr>
        <w:t>przed upływem tego terminu. Domniemywa si</w:t>
      </w:r>
      <w:r w:rsidRPr="00DB3903">
        <w:rPr>
          <w:rFonts w:eastAsia="TimesNewRoman,Bold" w:cs="TimesNewRoman,Bold"/>
          <w:bCs/>
          <w:color w:val="000000"/>
        </w:rPr>
        <w:t>ę</w:t>
      </w:r>
      <w:r w:rsidRPr="00DB3903">
        <w:rPr>
          <w:bCs/>
          <w:color w:val="000000"/>
        </w:rPr>
        <w:t>, i</w:t>
      </w:r>
      <w:r w:rsidRPr="00DB3903">
        <w:rPr>
          <w:rFonts w:eastAsia="TimesNewRoman,Bold" w:cs="TimesNewRoman,Bold"/>
          <w:bCs/>
          <w:color w:val="000000"/>
        </w:rPr>
        <w:t xml:space="preserve">ż </w:t>
      </w:r>
      <w:r w:rsidR="00384681">
        <w:rPr>
          <w:bCs/>
          <w:color w:val="000000"/>
        </w:rPr>
        <w:t>Z</w:t>
      </w:r>
      <w:r w:rsidRPr="00DB3903">
        <w:rPr>
          <w:bCs/>
          <w:color w:val="000000"/>
        </w:rPr>
        <w:t>amawiaj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cy mógł zapozna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si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>z tre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ci</w:t>
      </w:r>
      <w:r w:rsidRPr="00DB3903">
        <w:rPr>
          <w:rFonts w:eastAsia="TimesNewRoman,Bold" w:cs="TimesNewRoman,Bold"/>
          <w:bCs/>
          <w:color w:val="000000"/>
        </w:rPr>
        <w:t xml:space="preserve">ą </w:t>
      </w:r>
      <w:r w:rsidRPr="00DB3903">
        <w:rPr>
          <w:bCs/>
          <w:color w:val="000000"/>
        </w:rPr>
        <w:t>odwołania przed upływem terminu do jego wniesienia, je</w:t>
      </w:r>
      <w:r w:rsidRPr="00DB3903">
        <w:rPr>
          <w:rFonts w:eastAsia="TimesNewRoman,Bold" w:cs="TimesNewRoman,Bold"/>
          <w:bCs/>
          <w:color w:val="000000"/>
        </w:rPr>
        <w:t>ż</w:t>
      </w:r>
      <w:r w:rsidRPr="00DB3903">
        <w:rPr>
          <w:bCs/>
          <w:color w:val="000000"/>
        </w:rPr>
        <w:t>eli przesłanie jego kopii nast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piło przed upływem terminu do jego wniesienia za pomoc</w:t>
      </w:r>
      <w:r w:rsidRPr="00DB3903">
        <w:rPr>
          <w:rFonts w:eastAsia="TimesNewRoman,Bold" w:cs="TimesNewRoman,Bold"/>
          <w:bCs/>
          <w:color w:val="000000"/>
        </w:rPr>
        <w:t xml:space="preserve">ą </w:t>
      </w:r>
      <w:r w:rsidRPr="00DB3903">
        <w:rPr>
          <w:bCs/>
          <w:color w:val="000000"/>
        </w:rPr>
        <w:t>jednego ze sposobów okre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lonych w art. 27 ust. 2.</w:t>
      </w:r>
    </w:p>
    <w:p w:rsidR="00F544A0" w:rsidRPr="00DB3903" w:rsidRDefault="00F544A0" w:rsidP="00F544A0">
      <w:pPr>
        <w:pStyle w:val="Tekstpodstawowy2"/>
        <w:spacing w:line="276" w:lineRule="auto"/>
        <w:jc w:val="both"/>
      </w:pPr>
      <w:r w:rsidRPr="000B6CDF">
        <w:t>Jeżeli Zamawiający nie przesłał Wykonawcy zawiadomienia o wyborze oferty najkorzystniejszej, odwołanie wnosi się nie później niż w terminie 15 dni od dnia zamieszczenia w Biuletynie Zamówień Publicznych ogłoszenia o udzieleniu zamówienia lub 1 miesiąca od dnia zawarcia umowy, jeżeli Zamawiający nie zamieścił w Biuletynie Zamówień Publicznych ogłoszenia o udzieleniu zamówienia.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left="360"/>
      </w:pPr>
    </w:p>
    <w:p w:rsidR="00522443" w:rsidRPr="00DB3903" w:rsidRDefault="00522443" w:rsidP="00DB3903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r w:rsidRPr="00DB3903">
        <w:rPr>
          <w:rFonts w:eastAsia="Univers-PL" w:cs="Univers-PL"/>
        </w:rPr>
        <w:br w:type="page"/>
      </w:r>
      <w:r w:rsidRPr="00DB3903">
        <w:rPr>
          <w:rFonts w:eastAsia="Univers-PL" w:cs="Univers-PL"/>
          <w:b/>
        </w:rPr>
        <w:lastRenderedPageBreak/>
        <w:t>FORMULARZ OFERTOWY</w:t>
      </w:r>
    </w:p>
    <w:p w:rsidR="00522443" w:rsidRPr="00DB3903" w:rsidRDefault="00522443" w:rsidP="00DB3903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173760" w:rsidRPr="00DB3903">
        <w:rPr>
          <w:rFonts w:ascii="Verdana" w:hAnsi="Verdana" w:cs="Tahoma"/>
          <w:sz w:val="20"/>
        </w:rPr>
        <w:t xml:space="preserve"> na</w:t>
      </w:r>
      <w:r w:rsidRPr="00DB3903">
        <w:rPr>
          <w:rFonts w:ascii="Verdana" w:hAnsi="Verdana" w:cs="Tahoma"/>
          <w:sz w:val="20"/>
        </w:rPr>
        <w:t xml:space="preserve"> </w:t>
      </w:r>
      <w:r w:rsidR="00173760" w:rsidRPr="00DB3903">
        <w:rPr>
          <w:rFonts w:ascii="Verdana" w:hAnsi="Verdana"/>
          <w:color w:val="000000"/>
          <w:sz w:val="20"/>
        </w:rPr>
        <w:t>opracowanie dokumentacji projektowej wraz z uzyskaniem pozwolenia na budowę dróg rowerowych</w:t>
      </w:r>
      <w:r w:rsidR="00173760" w:rsidRPr="00DB3903">
        <w:rPr>
          <w:rFonts w:ascii="Verdana" w:hAnsi="Verdana" w:cs="Tahoma"/>
          <w:sz w:val="20"/>
        </w:rPr>
        <w:t xml:space="preserve"> </w:t>
      </w:r>
      <w:r w:rsidRPr="00DB3903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DB3903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DB390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DB390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DB390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DB3903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Należę*/nie należę* do grupy kapitałowej, o której mowa w art. 24 ust. 2 pkt 5 ustawy PZP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>Oferuję:</w:t>
      </w: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 xml:space="preserve">wykonanie </w:t>
      </w:r>
      <w:r w:rsidR="00E121E0">
        <w:rPr>
          <w:rFonts w:eastAsia="SimSun"/>
          <w:color w:val="000000"/>
          <w:lang w:eastAsia="zh-CN"/>
        </w:rPr>
        <w:t>przedmiotu</w:t>
      </w:r>
      <w:r w:rsidR="00173760" w:rsidRPr="00DB3903">
        <w:rPr>
          <w:rFonts w:eastAsia="SimSun"/>
          <w:color w:val="000000"/>
          <w:lang w:eastAsia="zh-CN"/>
        </w:rPr>
        <w:t xml:space="preserve"> zamówienia</w:t>
      </w:r>
      <w:r w:rsidR="00E00FE7" w:rsidRPr="00DB3903">
        <w:rPr>
          <w:rFonts w:eastAsia="SimSun"/>
          <w:color w:val="000000"/>
          <w:lang w:eastAsia="zh-CN"/>
        </w:rPr>
        <w:t xml:space="preserve"> za</w:t>
      </w:r>
      <w:r w:rsidR="00173760" w:rsidRPr="00DB3903">
        <w:rPr>
          <w:rFonts w:eastAsia="SimSun"/>
          <w:color w:val="000000"/>
          <w:lang w:eastAsia="zh-CN"/>
        </w:rPr>
        <w:t xml:space="preserve"> łączną</w:t>
      </w:r>
      <w:r w:rsidR="00E00FE7" w:rsidRPr="00DB3903">
        <w:rPr>
          <w:rFonts w:eastAsia="SimSun"/>
          <w:color w:val="000000"/>
          <w:lang w:eastAsia="zh-CN"/>
        </w:rPr>
        <w:t xml:space="preserve"> cenę ryczałtową: ……………………PLN BRUTTO</w:t>
      </w:r>
    </w:p>
    <w:p w:rsidR="00E00FE7" w:rsidRPr="00DB3903" w:rsidRDefault="00E00FE7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9D2795" w:rsidRPr="00DB3903" w:rsidRDefault="009D2795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DB3903">
      <w:pPr>
        <w:jc w:val="both"/>
      </w:pPr>
      <w:r w:rsidRPr="00DB3903">
        <w:t>Podpisano:</w:t>
      </w:r>
    </w:p>
    <w:p w:rsidR="00522443" w:rsidRPr="00DB3903" w:rsidRDefault="0052244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WYKONAWCA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(pełna nazwa/firma, adres)</w:t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(w zależności od podmiotu: NIP/PESEL, KRS/CEIDG)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  <w:u w:val="single"/>
        </w:rPr>
      </w:pPr>
      <w:r w:rsidRPr="00CB467B">
        <w:rPr>
          <w:rFonts w:ascii="Verdana" w:hAnsi="Verdana"/>
          <w:sz w:val="20"/>
          <w:u w:val="single"/>
        </w:rPr>
        <w:t>reprezentowany przez: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(imię, nazwisko, stanowisko/podstawa do reprezentacji)</w:t>
      </w:r>
    </w:p>
    <w:p w:rsidR="00935E92" w:rsidRDefault="00935E92" w:rsidP="00935E92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935E92" w:rsidRPr="00DB3903" w:rsidRDefault="00935E92" w:rsidP="00935E92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 xml:space="preserve">OŚWIADCZENIE z ART. 25a ust. 1 USTAWY </w:t>
      </w:r>
      <w:proofErr w:type="spellStart"/>
      <w:r w:rsidRPr="00DB3903">
        <w:rPr>
          <w:rFonts w:ascii="Verdana" w:hAnsi="Verdana"/>
          <w:b/>
          <w:sz w:val="20"/>
        </w:rPr>
        <w:t>Pzp</w:t>
      </w:r>
      <w:proofErr w:type="spellEnd"/>
    </w:p>
    <w:p w:rsidR="00935E92" w:rsidRPr="00DB3903" w:rsidRDefault="00935E92" w:rsidP="00935E92">
      <w:pPr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 prowadzonym w trybie przetargu nieograniczonego na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rPr>
          <w:color w:val="000000"/>
        </w:rPr>
        <w:t>opracowanie dokumentacji projektowej wraz z uzyskaniem pozwolenia na budowę dróg rowerowych</w:t>
      </w:r>
      <w:r w:rsidRPr="00DB3903">
        <w:t xml:space="preserve"> 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 xml:space="preserve">art. 24 ust 1 </w:t>
      </w:r>
      <w:proofErr w:type="spellStart"/>
      <w:r w:rsidRPr="00DB3903">
        <w:t>pkt</w:t>
      </w:r>
      <w:proofErr w:type="spellEnd"/>
      <w:r w:rsidRPr="00DB3903">
        <w:t xml:space="preserve"> 12-23 ustawy </w:t>
      </w:r>
      <w:proofErr w:type="spellStart"/>
      <w:r w:rsidRPr="00DB3903">
        <w:t>Pzp</w:t>
      </w:r>
      <w:proofErr w:type="spellEnd"/>
      <w:r w:rsidRPr="00DB3903">
        <w:t xml:space="preserve"> oraz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935E92" w:rsidRPr="00DB3903" w:rsidRDefault="00935E92" w:rsidP="00935E92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>*Oświadczam, że następujący/e podmiot/y, na którego/</w:t>
      </w:r>
      <w:proofErr w:type="spellStart"/>
      <w:r w:rsidRPr="00DB3903">
        <w:rPr>
          <w:rFonts w:cs="Arial"/>
        </w:rPr>
        <w:t>ych</w:t>
      </w:r>
      <w:proofErr w:type="spellEnd"/>
      <w:r w:rsidRPr="00DB390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903">
        <w:rPr>
          <w:rFonts w:cs="Arial"/>
          <w:i/>
          <w:sz w:val="16"/>
          <w:szCs w:val="16"/>
        </w:rPr>
        <w:t>CEiDG</w:t>
      </w:r>
      <w:proofErr w:type="spellEnd"/>
      <w:r w:rsidRPr="00DB3903">
        <w:rPr>
          <w:rFonts w:cs="Arial"/>
          <w:i/>
          <w:sz w:val="16"/>
          <w:szCs w:val="16"/>
        </w:rPr>
        <w:t>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935E92" w:rsidRPr="00DB3903" w:rsidRDefault="00935E92" w:rsidP="00935E92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935E92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935E92" w:rsidRPr="00DB3903" w:rsidRDefault="00935E92" w:rsidP="00935E92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935E92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935E92" w:rsidRPr="00DB3903" w:rsidRDefault="00935E92" w:rsidP="00935E92">
      <w:pPr>
        <w:jc w:val="center"/>
      </w:pPr>
      <w:r w:rsidRPr="00DB3903">
        <w:t xml:space="preserve">Do realizacji zamówienia polegającego na </w:t>
      </w:r>
      <w:r w:rsidRPr="00DB3903">
        <w:rPr>
          <w:color w:val="000000"/>
        </w:rPr>
        <w:t>opracowaniu dokumentacji projektowej wraz z uzyskaniem pozwolenia na budowę dróg rowerowych</w:t>
      </w:r>
      <w:r w:rsidRPr="00DB3903">
        <w:t xml:space="preserve"> wyznaczone zostaną następujące osoby:</w:t>
      </w:r>
    </w:p>
    <w:tbl>
      <w:tblPr>
        <w:tblStyle w:val="Tabela-Siatka"/>
        <w:tblW w:w="0" w:type="auto"/>
        <w:tblLook w:val="04A0"/>
      </w:tblPr>
      <w:tblGrid>
        <w:gridCol w:w="3369"/>
        <w:gridCol w:w="6269"/>
      </w:tblGrid>
      <w:tr w:rsidR="00935E92" w:rsidRPr="00DB3903" w:rsidTr="000B5031">
        <w:trPr>
          <w:trHeight w:val="593"/>
        </w:trPr>
        <w:tc>
          <w:tcPr>
            <w:tcW w:w="33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935E92" w:rsidRPr="00DB3903" w:rsidTr="000B5031">
        <w:trPr>
          <w:trHeight w:val="701"/>
        </w:trPr>
        <w:tc>
          <w:tcPr>
            <w:tcW w:w="33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</w:pPr>
          </w:p>
        </w:tc>
      </w:tr>
      <w:tr w:rsidR="00935E92" w:rsidRPr="00DB3903" w:rsidTr="000B5031">
        <w:trPr>
          <w:trHeight w:val="697"/>
        </w:trPr>
        <w:tc>
          <w:tcPr>
            <w:tcW w:w="33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</w:pPr>
          </w:p>
        </w:tc>
      </w:tr>
    </w:tbl>
    <w:p w:rsidR="00935E92" w:rsidRPr="00DB3903" w:rsidRDefault="00935E92" w:rsidP="00935E92">
      <w:pPr>
        <w:jc w:val="center"/>
      </w:pPr>
    </w:p>
    <w:p w:rsidR="00935E92" w:rsidRPr="00DB3903" w:rsidRDefault="00935E92" w:rsidP="00935E92">
      <w:pPr>
        <w:jc w:val="center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935E92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935E92" w:rsidRPr="00DB3903" w:rsidRDefault="00935E92" w:rsidP="00935E92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935E92">
      <w:pPr>
        <w:jc w:val="center"/>
        <w:rPr>
          <w:b/>
        </w:rPr>
      </w:pPr>
      <w:r w:rsidRPr="00DB3903">
        <w:rPr>
          <w:b/>
        </w:rPr>
        <w:lastRenderedPageBreak/>
        <w:t>DOŚWIADCZENIE OSOBY WYZNACZONEJ DO PEŁNIENIA FUNKCJI GŁÓWNEGO PROJEKTANTA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 xml:space="preserve">Składając ofertę w postępowaniu prowadzonym w trybie przetargu nieograniczonego </w:t>
      </w:r>
      <w:r w:rsidRPr="00DB3903">
        <w:rPr>
          <w:rFonts w:cs="Tahoma"/>
        </w:rPr>
        <w:t xml:space="preserve">na </w:t>
      </w:r>
      <w:r w:rsidRPr="00DB3903">
        <w:rPr>
          <w:color w:val="000000"/>
        </w:rPr>
        <w:t>opracowanie dokumentacji projektowej wraz z uzyskaniem pozwolenia na budowę dróg rowerowych o</w:t>
      </w:r>
      <w:r w:rsidRPr="00DB3903">
        <w:t>świadczam, że: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B3903">
        <w:t xml:space="preserve">Pan/Pani …………………………………………………………………………… </w:t>
      </w:r>
      <w:r w:rsidRPr="00DB3903">
        <w:rPr>
          <w:i/>
          <w:sz w:val="16"/>
          <w:szCs w:val="16"/>
        </w:rPr>
        <w:t>(imię i nazwisko)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>jako osoba wyznaczona do pełnienia funkcji projektanta w specjalności drogowej jest autorem następujących dokumentacji projektowych budowy dróg rowerowych</w:t>
      </w:r>
      <w:r>
        <w:t xml:space="preserve"> o długości równej i dłuższej od 2 km.</w:t>
      </w:r>
      <w:r w:rsidRPr="00DB3903">
        <w:t xml:space="preserve">, które w okresie 5 lat przed terminem składania ofert uzyskały </w:t>
      </w:r>
      <w:r>
        <w:t>prawomocne p</w:t>
      </w:r>
      <w:r w:rsidRPr="00DB3903">
        <w:t xml:space="preserve">ozwolenie na </w:t>
      </w:r>
      <w:r>
        <w:t>budowę lub prawomocną decyzję o zezwoleniu na realizację inwestycji drogowej</w:t>
      </w:r>
      <w:r w:rsidRPr="00DB3903">
        <w:t>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/>
      </w:tblPr>
      <w:tblGrid>
        <w:gridCol w:w="493"/>
        <w:gridCol w:w="2382"/>
        <w:gridCol w:w="2814"/>
        <w:gridCol w:w="2176"/>
        <w:gridCol w:w="1849"/>
      </w:tblGrid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Inwestor i dane kontaktowe</w:t>
            </w:r>
          </w:p>
        </w:tc>
        <w:tc>
          <w:tcPr>
            <w:tcW w:w="2176" w:type="dxa"/>
            <w:vAlign w:val="center"/>
          </w:tcPr>
          <w:p w:rsidR="00935E92" w:rsidRPr="00DB3903" w:rsidRDefault="00935E92" w:rsidP="00935E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i data uzyskania pozwolenia na budowę/decyzji ZRID</w:t>
            </w:r>
          </w:p>
        </w:tc>
        <w:tc>
          <w:tcPr>
            <w:tcW w:w="1849" w:type="dxa"/>
          </w:tcPr>
          <w:p w:rsidR="00935E92" w:rsidRDefault="00935E92" w:rsidP="00935E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prawomocności decyzji pozwolenia na budowę/decyzji ZRID</w:t>
            </w: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1.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2.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3.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4.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5.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35E92" w:rsidRPr="00DB3903" w:rsidRDefault="00935E92" w:rsidP="00935E92">
      <w:pPr>
        <w:jc w:val="center"/>
      </w:pPr>
    </w:p>
    <w:p w:rsidR="00935E92" w:rsidRPr="00DB3903" w:rsidRDefault="00935E92" w:rsidP="00935E92">
      <w:pPr>
        <w:jc w:val="center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AB7783" w:rsidRPr="00DB3903" w:rsidRDefault="00935E92" w:rsidP="00935E92">
      <w:pPr>
        <w:jc w:val="center"/>
      </w:pPr>
      <w:r w:rsidRPr="00DB3903">
        <w:rPr>
          <w:sz w:val="12"/>
          <w:szCs w:val="12"/>
        </w:rPr>
        <w:t xml:space="preserve">                                                                                              (podpis upełnomocnionego przedstawiciela Wykonawcy)</w:t>
      </w:r>
    </w:p>
    <w:sectPr w:rsidR="00AB7783" w:rsidRPr="00DB3903" w:rsidSect="00A327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A3B46" w15:done="0"/>
  <w15:commentEx w15:paraId="3340F27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F5" w:rsidRDefault="00ED4EF5" w:rsidP="00522443">
      <w:pPr>
        <w:spacing w:after="0" w:line="240" w:lineRule="auto"/>
      </w:pPr>
      <w:r>
        <w:separator/>
      </w:r>
    </w:p>
  </w:endnote>
  <w:endnote w:type="continuationSeparator" w:id="0">
    <w:p w:rsidR="00ED4EF5" w:rsidRDefault="00ED4EF5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8" w:rsidRDefault="00A005F8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A005F8" w:rsidRPr="00522443" w:rsidRDefault="00A005F8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5523EF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5523EF" w:rsidRPr="00522443">
      <w:rPr>
        <w:rStyle w:val="Numerstrony"/>
        <w:sz w:val="14"/>
        <w:szCs w:val="14"/>
      </w:rPr>
      <w:fldChar w:fldCharType="separate"/>
    </w:r>
    <w:r w:rsidR="00357825">
      <w:rPr>
        <w:rStyle w:val="Numerstrony"/>
        <w:noProof/>
        <w:sz w:val="14"/>
        <w:szCs w:val="14"/>
      </w:rPr>
      <w:t>9</w:t>
    </w:r>
    <w:r w:rsidR="005523EF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5523EF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5523EF" w:rsidRPr="00522443">
      <w:rPr>
        <w:rStyle w:val="Numerstrony"/>
        <w:sz w:val="14"/>
        <w:szCs w:val="14"/>
      </w:rPr>
      <w:fldChar w:fldCharType="separate"/>
    </w:r>
    <w:r w:rsidR="00357825">
      <w:rPr>
        <w:rStyle w:val="Numerstrony"/>
        <w:noProof/>
        <w:sz w:val="14"/>
        <w:szCs w:val="14"/>
      </w:rPr>
      <w:t>20</w:t>
    </w:r>
    <w:r w:rsidR="005523EF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8" w:rsidRDefault="005523EF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A005F8" w:rsidRPr="00522443" w:rsidRDefault="00A005F8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A005F8" w:rsidRPr="00522443" w:rsidRDefault="00A005F8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A005F8" w:rsidRPr="00522443" w:rsidRDefault="00A005F8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5523EF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5523EF"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="005523EF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5523EF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5523EF" w:rsidRPr="00522443">
      <w:rPr>
        <w:rStyle w:val="Numerstrony"/>
        <w:sz w:val="14"/>
        <w:szCs w:val="14"/>
      </w:rPr>
      <w:fldChar w:fldCharType="separate"/>
    </w:r>
    <w:r w:rsidR="00F52F9F">
      <w:rPr>
        <w:rStyle w:val="Numerstrony"/>
        <w:noProof/>
        <w:sz w:val="14"/>
        <w:szCs w:val="14"/>
      </w:rPr>
      <w:t>20</w:t>
    </w:r>
    <w:r w:rsidR="005523EF" w:rsidRPr="00522443">
      <w:rPr>
        <w:rStyle w:val="Numerstrony"/>
        <w:sz w:val="14"/>
        <w:szCs w:val="14"/>
      </w:rPr>
      <w:fldChar w:fldCharType="end"/>
    </w:r>
  </w:p>
  <w:p w:rsidR="00A005F8" w:rsidRPr="00EB5F56" w:rsidRDefault="00A005F8" w:rsidP="004A28A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F5" w:rsidRDefault="00ED4EF5" w:rsidP="00522443">
      <w:pPr>
        <w:spacing w:after="0" w:line="240" w:lineRule="auto"/>
      </w:pPr>
      <w:r>
        <w:separator/>
      </w:r>
    </w:p>
  </w:footnote>
  <w:footnote w:type="continuationSeparator" w:id="0">
    <w:p w:rsidR="00ED4EF5" w:rsidRDefault="00ED4EF5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8" w:rsidRPr="00E404C9" w:rsidRDefault="00A005F8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A005F8" w:rsidRPr="00E404C9" w:rsidRDefault="00A005F8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A005F8" w:rsidRDefault="005523EF">
    <w:pPr>
      <w:pStyle w:val="Nagwek"/>
    </w:pPr>
    <w:r>
      <w:rPr>
        <w:noProof/>
        <w:lang w:eastAsia="pl-PL"/>
      </w:rPr>
      <w:pict>
        <v:line id="Łącznik prostoliniowy 6" o:spid="_x0000_s4100" style="position:absolute;z-index:251661312;visibility:visible;mso-wrap-distance-top:-3e-5mm;mso-wrap-distance-bottom:-3e-5mm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8" w:rsidRPr="00E404C9" w:rsidRDefault="00A005F8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A005F8" w:rsidRPr="00E404C9" w:rsidRDefault="00A005F8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A005F8" w:rsidRDefault="005523EF">
    <w:pPr>
      <w:pStyle w:val="Nagwek"/>
    </w:pPr>
    <w:r>
      <w:rPr>
        <w:noProof/>
        <w:lang w:eastAsia="pl-PL"/>
      </w:rPr>
      <w:pict>
        <v:line id="Łącznik prostoliniowy 1" o:spid="_x0000_s4099" style="position:absolute;z-index:251660288;visibility:visible;mso-wrap-distance-top:-3e-5mm;mso-wrap-distance-bottom:-3e-5mm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266.05pt;margin-top:8.95pt;width:225pt;height:2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<v:textbox>
            <w:txbxContent>
              <w:p w:rsidR="00A005F8" w:rsidRPr="00CC2C79" w:rsidRDefault="00A005F8" w:rsidP="004A28AA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C1E83"/>
    <w:multiLevelType w:val="hybridMultilevel"/>
    <w:tmpl w:val="6E065F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0E2E215A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2002BD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3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102B2B"/>
    <w:multiLevelType w:val="hybridMultilevel"/>
    <w:tmpl w:val="9BA2315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9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>
    <w:nsid w:val="73252EE6"/>
    <w:multiLevelType w:val="hybridMultilevel"/>
    <w:tmpl w:val="B5EA6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4"/>
  </w:num>
  <w:num w:numId="5">
    <w:abstractNumId w:val="25"/>
  </w:num>
  <w:num w:numId="6">
    <w:abstractNumId w:val="3"/>
  </w:num>
  <w:num w:numId="7">
    <w:abstractNumId w:val="17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</w:num>
  <w:num w:numId="12">
    <w:abstractNumId w:val="24"/>
  </w:num>
  <w:num w:numId="13">
    <w:abstractNumId w:val="0"/>
  </w:num>
  <w:num w:numId="14">
    <w:abstractNumId w:val="16"/>
  </w:num>
  <w:num w:numId="15">
    <w:abstractNumId w:val="5"/>
  </w:num>
  <w:num w:numId="16">
    <w:abstractNumId w:val="11"/>
  </w:num>
  <w:num w:numId="17">
    <w:abstractNumId w:val="10"/>
  </w:num>
  <w:num w:numId="18">
    <w:abstractNumId w:val="2"/>
  </w:num>
  <w:num w:numId="19">
    <w:abstractNumId w:val="15"/>
  </w:num>
  <w:num w:numId="20">
    <w:abstractNumId w:val="28"/>
  </w:num>
  <w:num w:numId="21">
    <w:abstractNumId w:val="19"/>
  </w:num>
  <w:num w:numId="22">
    <w:abstractNumId w:val="18"/>
  </w:num>
  <w:num w:numId="23">
    <w:abstractNumId w:val="20"/>
  </w:num>
  <w:num w:numId="24">
    <w:abstractNumId w:val="1"/>
  </w:num>
  <w:num w:numId="25">
    <w:abstractNumId w:val="23"/>
  </w:num>
  <w:num w:numId="26">
    <w:abstractNumId w:val="13"/>
  </w:num>
  <w:num w:numId="27">
    <w:abstractNumId w:val="27"/>
  </w:num>
  <w:num w:numId="28">
    <w:abstractNumId w:val="30"/>
  </w:num>
  <w:num w:numId="29">
    <w:abstractNumId w:val="21"/>
  </w:num>
  <w:num w:numId="30">
    <w:abstractNumId w:val="8"/>
  </w:num>
  <w:num w:numId="31">
    <w:abstractNumId w:val="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rostwo">
    <w15:presenceInfo w15:providerId="None" w15:userId="Starostw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2443"/>
    <w:rsid w:val="000367F0"/>
    <w:rsid w:val="0007737C"/>
    <w:rsid w:val="000854C1"/>
    <w:rsid w:val="000B5031"/>
    <w:rsid w:val="000B66C7"/>
    <w:rsid w:val="000B7AE3"/>
    <w:rsid w:val="000C19F0"/>
    <w:rsid w:val="000C43EC"/>
    <w:rsid w:val="000D39AF"/>
    <w:rsid w:val="000D582E"/>
    <w:rsid w:val="000D682D"/>
    <w:rsid w:val="000F4B08"/>
    <w:rsid w:val="00102F3B"/>
    <w:rsid w:val="0011386A"/>
    <w:rsid w:val="00136C30"/>
    <w:rsid w:val="00136FD3"/>
    <w:rsid w:val="001466E4"/>
    <w:rsid w:val="00155EFC"/>
    <w:rsid w:val="001616E6"/>
    <w:rsid w:val="00162B6D"/>
    <w:rsid w:val="00173760"/>
    <w:rsid w:val="00173B0C"/>
    <w:rsid w:val="00177730"/>
    <w:rsid w:val="001928A7"/>
    <w:rsid w:val="001A4401"/>
    <w:rsid w:val="001D06D4"/>
    <w:rsid w:val="001F2159"/>
    <w:rsid w:val="001F5B78"/>
    <w:rsid w:val="0020007D"/>
    <w:rsid w:val="00224B7B"/>
    <w:rsid w:val="00227432"/>
    <w:rsid w:val="0024226F"/>
    <w:rsid w:val="00267FFC"/>
    <w:rsid w:val="002818B7"/>
    <w:rsid w:val="002A30FA"/>
    <w:rsid w:val="002A4300"/>
    <w:rsid w:val="002C0620"/>
    <w:rsid w:val="002E54F4"/>
    <w:rsid w:val="002F0EEC"/>
    <w:rsid w:val="00335160"/>
    <w:rsid w:val="003351F8"/>
    <w:rsid w:val="00340E83"/>
    <w:rsid w:val="00347066"/>
    <w:rsid w:val="00347376"/>
    <w:rsid w:val="00357825"/>
    <w:rsid w:val="003672ED"/>
    <w:rsid w:val="003729B7"/>
    <w:rsid w:val="003805DA"/>
    <w:rsid w:val="00383A34"/>
    <w:rsid w:val="00384681"/>
    <w:rsid w:val="003853BE"/>
    <w:rsid w:val="003C78FA"/>
    <w:rsid w:val="003D41E8"/>
    <w:rsid w:val="003E207E"/>
    <w:rsid w:val="003F7075"/>
    <w:rsid w:val="00421537"/>
    <w:rsid w:val="00435A3B"/>
    <w:rsid w:val="00456706"/>
    <w:rsid w:val="0046417A"/>
    <w:rsid w:val="00465843"/>
    <w:rsid w:val="004957D0"/>
    <w:rsid w:val="004A28AA"/>
    <w:rsid w:val="004C1CC3"/>
    <w:rsid w:val="004C60A1"/>
    <w:rsid w:val="004C7623"/>
    <w:rsid w:val="004D53EF"/>
    <w:rsid w:val="004D7768"/>
    <w:rsid w:val="004E7D5F"/>
    <w:rsid w:val="004F7652"/>
    <w:rsid w:val="00502FAF"/>
    <w:rsid w:val="00503773"/>
    <w:rsid w:val="00503CE2"/>
    <w:rsid w:val="00522443"/>
    <w:rsid w:val="00547C21"/>
    <w:rsid w:val="005523EF"/>
    <w:rsid w:val="00560928"/>
    <w:rsid w:val="00567906"/>
    <w:rsid w:val="00576BEB"/>
    <w:rsid w:val="005B13D8"/>
    <w:rsid w:val="005B1CA4"/>
    <w:rsid w:val="005D0C91"/>
    <w:rsid w:val="006050CB"/>
    <w:rsid w:val="006134B5"/>
    <w:rsid w:val="006156FC"/>
    <w:rsid w:val="00622B12"/>
    <w:rsid w:val="0063607A"/>
    <w:rsid w:val="0063721A"/>
    <w:rsid w:val="0064171C"/>
    <w:rsid w:val="00655F3B"/>
    <w:rsid w:val="00660C9C"/>
    <w:rsid w:val="006849EB"/>
    <w:rsid w:val="00690D6D"/>
    <w:rsid w:val="006A787A"/>
    <w:rsid w:val="006B232F"/>
    <w:rsid w:val="006B423A"/>
    <w:rsid w:val="006B4F86"/>
    <w:rsid w:val="006D5D12"/>
    <w:rsid w:val="00701361"/>
    <w:rsid w:val="00704EB3"/>
    <w:rsid w:val="00706716"/>
    <w:rsid w:val="00706C5E"/>
    <w:rsid w:val="00742F99"/>
    <w:rsid w:val="007465AA"/>
    <w:rsid w:val="00751E9D"/>
    <w:rsid w:val="00767035"/>
    <w:rsid w:val="00773D02"/>
    <w:rsid w:val="00776C51"/>
    <w:rsid w:val="00785CC4"/>
    <w:rsid w:val="00790517"/>
    <w:rsid w:val="00794CC2"/>
    <w:rsid w:val="007B0C23"/>
    <w:rsid w:val="007C35B9"/>
    <w:rsid w:val="007C7EBC"/>
    <w:rsid w:val="007F1CCE"/>
    <w:rsid w:val="008036DC"/>
    <w:rsid w:val="008057AC"/>
    <w:rsid w:val="00812172"/>
    <w:rsid w:val="008150CA"/>
    <w:rsid w:val="008155D0"/>
    <w:rsid w:val="00871281"/>
    <w:rsid w:val="0088160D"/>
    <w:rsid w:val="00882EAC"/>
    <w:rsid w:val="00891C24"/>
    <w:rsid w:val="008C0E81"/>
    <w:rsid w:val="008C6ADF"/>
    <w:rsid w:val="008C6F3D"/>
    <w:rsid w:val="008D0FCE"/>
    <w:rsid w:val="008F430D"/>
    <w:rsid w:val="00913421"/>
    <w:rsid w:val="00920273"/>
    <w:rsid w:val="00935E92"/>
    <w:rsid w:val="00957232"/>
    <w:rsid w:val="00962435"/>
    <w:rsid w:val="00971B9A"/>
    <w:rsid w:val="00980C6C"/>
    <w:rsid w:val="00994861"/>
    <w:rsid w:val="009A2E3B"/>
    <w:rsid w:val="009A6D4E"/>
    <w:rsid w:val="009D2795"/>
    <w:rsid w:val="009E5C44"/>
    <w:rsid w:val="009F14D5"/>
    <w:rsid w:val="009F1BDF"/>
    <w:rsid w:val="009F2914"/>
    <w:rsid w:val="009F5045"/>
    <w:rsid w:val="009F645D"/>
    <w:rsid w:val="009F6958"/>
    <w:rsid w:val="00A005F8"/>
    <w:rsid w:val="00A0507E"/>
    <w:rsid w:val="00A060B0"/>
    <w:rsid w:val="00A15ECA"/>
    <w:rsid w:val="00A30644"/>
    <w:rsid w:val="00A327AC"/>
    <w:rsid w:val="00A52117"/>
    <w:rsid w:val="00A67AF4"/>
    <w:rsid w:val="00A86493"/>
    <w:rsid w:val="00A87BE3"/>
    <w:rsid w:val="00A93145"/>
    <w:rsid w:val="00AB7783"/>
    <w:rsid w:val="00AD50F0"/>
    <w:rsid w:val="00AE107D"/>
    <w:rsid w:val="00AF38D7"/>
    <w:rsid w:val="00AF4A98"/>
    <w:rsid w:val="00AF778D"/>
    <w:rsid w:val="00B22C3E"/>
    <w:rsid w:val="00B24523"/>
    <w:rsid w:val="00B36F3D"/>
    <w:rsid w:val="00B51DDA"/>
    <w:rsid w:val="00B52AEF"/>
    <w:rsid w:val="00B549A0"/>
    <w:rsid w:val="00B62C5A"/>
    <w:rsid w:val="00B6361B"/>
    <w:rsid w:val="00BA71C0"/>
    <w:rsid w:val="00BB2127"/>
    <w:rsid w:val="00BB7467"/>
    <w:rsid w:val="00BC651E"/>
    <w:rsid w:val="00BD0CD8"/>
    <w:rsid w:val="00BE1AE6"/>
    <w:rsid w:val="00BE5563"/>
    <w:rsid w:val="00C01515"/>
    <w:rsid w:val="00C0667D"/>
    <w:rsid w:val="00C46C1E"/>
    <w:rsid w:val="00C50DEF"/>
    <w:rsid w:val="00C603B2"/>
    <w:rsid w:val="00C65F2A"/>
    <w:rsid w:val="00C87C57"/>
    <w:rsid w:val="00C87DB2"/>
    <w:rsid w:val="00CB35A6"/>
    <w:rsid w:val="00CC5B27"/>
    <w:rsid w:val="00CD48E1"/>
    <w:rsid w:val="00CE601A"/>
    <w:rsid w:val="00CF1862"/>
    <w:rsid w:val="00D0272C"/>
    <w:rsid w:val="00D032F7"/>
    <w:rsid w:val="00D04475"/>
    <w:rsid w:val="00D13B61"/>
    <w:rsid w:val="00D14605"/>
    <w:rsid w:val="00D3248B"/>
    <w:rsid w:val="00D4353C"/>
    <w:rsid w:val="00DB2D03"/>
    <w:rsid w:val="00DB3903"/>
    <w:rsid w:val="00DB628C"/>
    <w:rsid w:val="00DF5B43"/>
    <w:rsid w:val="00E00FE7"/>
    <w:rsid w:val="00E121E0"/>
    <w:rsid w:val="00E20619"/>
    <w:rsid w:val="00E34B44"/>
    <w:rsid w:val="00E404C9"/>
    <w:rsid w:val="00E4105B"/>
    <w:rsid w:val="00E42284"/>
    <w:rsid w:val="00E67087"/>
    <w:rsid w:val="00E70FF6"/>
    <w:rsid w:val="00E76195"/>
    <w:rsid w:val="00E922B1"/>
    <w:rsid w:val="00EA1879"/>
    <w:rsid w:val="00EA5FF6"/>
    <w:rsid w:val="00ED4EF5"/>
    <w:rsid w:val="00F064BD"/>
    <w:rsid w:val="00F124EB"/>
    <w:rsid w:val="00F205F3"/>
    <w:rsid w:val="00F52F9F"/>
    <w:rsid w:val="00F543FC"/>
    <w:rsid w:val="00F544A0"/>
    <w:rsid w:val="00F609A4"/>
    <w:rsid w:val="00F62EFD"/>
    <w:rsid w:val="00F93F14"/>
    <w:rsid w:val="00FC3989"/>
    <w:rsid w:val="00FD6A43"/>
    <w:rsid w:val="00FE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CCE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6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D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D4E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4E"/>
    <w:rPr>
      <w:rFonts w:ascii="Verdana" w:eastAsia="Calibri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F4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CCE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6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D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D4E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4E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A5E3-6F59-449F-B25F-D8FB5CC3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6742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Sebastian</cp:lastModifiedBy>
  <cp:revision>30</cp:revision>
  <cp:lastPrinted>2018-06-29T05:50:00Z</cp:lastPrinted>
  <dcterms:created xsi:type="dcterms:W3CDTF">2018-06-27T08:11:00Z</dcterms:created>
  <dcterms:modified xsi:type="dcterms:W3CDTF">2018-06-29T09:00:00Z</dcterms:modified>
</cp:coreProperties>
</file>