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2E" w:rsidRPr="005F0FD7" w:rsidRDefault="00A27834" w:rsidP="00905467">
      <w:pPr>
        <w:pStyle w:val="Standard"/>
        <w:spacing w:line="276" w:lineRule="auto"/>
        <w:jc w:val="center"/>
      </w:pPr>
      <w:r w:rsidRPr="005F0FD7">
        <w:rPr>
          <w:b/>
          <w:bCs/>
          <w:sz w:val="22"/>
          <w:szCs w:val="22"/>
        </w:rPr>
        <w:t>UMOWA nr ……………………………….</w:t>
      </w:r>
    </w:p>
    <w:p w:rsidR="00902B2E" w:rsidRPr="005F0FD7" w:rsidRDefault="00902B2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:rsidR="00902B2E" w:rsidRPr="005F0FD7" w:rsidRDefault="00A27834">
      <w:pPr>
        <w:pStyle w:val="Standard"/>
        <w:spacing w:line="276" w:lineRule="auto"/>
      </w:pPr>
      <w:r w:rsidRPr="005F0FD7">
        <w:rPr>
          <w:sz w:val="22"/>
          <w:szCs w:val="22"/>
        </w:rPr>
        <w:t xml:space="preserve">zawarta w dniu </w:t>
      </w:r>
      <w:r w:rsidR="0096512C" w:rsidRPr="005F0FD7">
        <w:rPr>
          <w:b/>
          <w:sz w:val="22"/>
          <w:szCs w:val="22"/>
        </w:rPr>
        <w:t>………………………</w:t>
      </w:r>
      <w:r w:rsidRPr="005F0FD7">
        <w:rPr>
          <w:sz w:val="22"/>
          <w:szCs w:val="22"/>
        </w:rPr>
        <w:t xml:space="preserve"> w Toruniu pomiędzy:</w:t>
      </w:r>
    </w:p>
    <w:p w:rsidR="00CD3E16" w:rsidRPr="005F0FD7" w:rsidRDefault="00A27834" w:rsidP="00CD3E16">
      <w:pPr>
        <w:pStyle w:val="Standard"/>
        <w:spacing w:line="276" w:lineRule="auto"/>
        <w:jc w:val="both"/>
        <w:rPr>
          <w:sz w:val="22"/>
          <w:szCs w:val="22"/>
        </w:rPr>
      </w:pPr>
      <w:r w:rsidRPr="005F0FD7">
        <w:rPr>
          <w:sz w:val="22"/>
          <w:szCs w:val="22"/>
        </w:rPr>
        <w:t>Powiatem Toruńskim</w:t>
      </w:r>
      <w:r w:rsidR="00CD3E16" w:rsidRPr="005F0FD7">
        <w:rPr>
          <w:sz w:val="22"/>
          <w:szCs w:val="22"/>
        </w:rPr>
        <w:t xml:space="preserve"> reprezentowany przez Zarząd Powiatu, w imieniu którego działają:</w:t>
      </w:r>
    </w:p>
    <w:p w:rsidR="00CD3E16" w:rsidRPr="005F0FD7" w:rsidRDefault="00CD3E16" w:rsidP="00CD3E16">
      <w:pPr>
        <w:pStyle w:val="Standard"/>
        <w:spacing w:line="276" w:lineRule="auto"/>
        <w:jc w:val="both"/>
        <w:rPr>
          <w:sz w:val="22"/>
          <w:szCs w:val="22"/>
        </w:rPr>
      </w:pPr>
      <w:r w:rsidRPr="005F0FD7">
        <w:rPr>
          <w:sz w:val="22"/>
          <w:szCs w:val="22"/>
        </w:rPr>
        <w:t>Mirosław Graczyk – Starosta Toruński</w:t>
      </w:r>
    </w:p>
    <w:p w:rsidR="00CD3E16" w:rsidRPr="005F0FD7" w:rsidRDefault="00CD3E16" w:rsidP="00CD3E16">
      <w:pPr>
        <w:pStyle w:val="Standard"/>
        <w:spacing w:line="276" w:lineRule="auto"/>
        <w:jc w:val="both"/>
      </w:pPr>
      <w:r w:rsidRPr="005F0FD7">
        <w:rPr>
          <w:sz w:val="22"/>
          <w:szCs w:val="22"/>
        </w:rPr>
        <w:t xml:space="preserve">Andrzej Siemianowski – Wicestarosta </w:t>
      </w:r>
    </w:p>
    <w:p w:rsidR="00902B2E" w:rsidRPr="005F0FD7" w:rsidRDefault="00CD3E16">
      <w:pPr>
        <w:pStyle w:val="Standard"/>
        <w:spacing w:line="276" w:lineRule="auto"/>
        <w:jc w:val="both"/>
        <w:rPr>
          <w:sz w:val="22"/>
          <w:szCs w:val="22"/>
        </w:rPr>
      </w:pPr>
      <w:r w:rsidRPr="005F0FD7">
        <w:rPr>
          <w:sz w:val="22"/>
          <w:szCs w:val="22"/>
        </w:rPr>
        <w:t>z siedzibą w Toruniu</w:t>
      </w:r>
      <w:r w:rsidR="00A27834" w:rsidRPr="005F0FD7">
        <w:rPr>
          <w:sz w:val="22"/>
          <w:szCs w:val="22"/>
        </w:rPr>
        <w:t xml:space="preserve"> ul. Towarowa 4-6, 87</w:t>
      </w:r>
      <w:r w:rsidRPr="005F0FD7">
        <w:rPr>
          <w:sz w:val="22"/>
          <w:szCs w:val="22"/>
        </w:rPr>
        <w:t xml:space="preserve"> </w:t>
      </w:r>
      <w:r w:rsidR="00A27834" w:rsidRPr="005F0FD7">
        <w:rPr>
          <w:sz w:val="22"/>
          <w:szCs w:val="22"/>
        </w:rPr>
        <w:t>-</w:t>
      </w:r>
      <w:r w:rsidRPr="005F0FD7">
        <w:rPr>
          <w:sz w:val="22"/>
          <w:szCs w:val="22"/>
        </w:rPr>
        <w:t xml:space="preserve"> </w:t>
      </w:r>
      <w:r w:rsidR="00A27834" w:rsidRPr="005F0FD7">
        <w:rPr>
          <w:sz w:val="22"/>
          <w:szCs w:val="22"/>
        </w:rPr>
        <w:t>100 Toruń, NIP: 956-20-86-885</w:t>
      </w:r>
    </w:p>
    <w:p w:rsidR="00902B2E" w:rsidRPr="005F0FD7" w:rsidRDefault="00A27834">
      <w:pPr>
        <w:pStyle w:val="Standard"/>
        <w:spacing w:line="276" w:lineRule="auto"/>
        <w:jc w:val="both"/>
      </w:pPr>
      <w:r w:rsidRPr="005F0FD7">
        <w:rPr>
          <w:sz w:val="22"/>
          <w:szCs w:val="22"/>
        </w:rPr>
        <w:t xml:space="preserve">przy kontrasygnacie </w:t>
      </w:r>
      <w:r w:rsidR="00CD3E16" w:rsidRPr="005F0FD7">
        <w:rPr>
          <w:sz w:val="22"/>
          <w:szCs w:val="22"/>
        </w:rPr>
        <w:t>Skarbnika Powiatu</w:t>
      </w:r>
      <w:r w:rsidR="00CD3E16" w:rsidRPr="005F0FD7">
        <w:rPr>
          <w:sz w:val="22"/>
          <w:szCs w:val="22"/>
        </w:rPr>
        <w:t xml:space="preserve"> </w:t>
      </w:r>
      <w:r w:rsidRPr="005F0FD7">
        <w:rPr>
          <w:sz w:val="22"/>
          <w:szCs w:val="22"/>
        </w:rPr>
        <w:t xml:space="preserve">Pani </w:t>
      </w:r>
      <w:r w:rsidR="0096512C" w:rsidRPr="005F0FD7">
        <w:rPr>
          <w:sz w:val="22"/>
          <w:szCs w:val="22"/>
        </w:rPr>
        <w:t>Danuty Jabłońskiej-Drążeli</w:t>
      </w:r>
    </w:p>
    <w:p w:rsidR="00902B2E" w:rsidRPr="005F0FD7" w:rsidRDefault="00A27834">
      <w:pPr>
        <w:pStyle w:val="Standard"/>
        <w:spacing w:line="276" w:lineRule="auto"/>
        <w:jc w:val="both"/>
      </w:pPr>
      <w:r w:rsidRPr="005F0FD7">
        <w:rPr>
          <w:sz w:val="22"/>
          <w:szCs w:val="22"/>
        </w:rPr>
        <w:t>zwany</w:t>
      </w:r>
      <w:r w:rsidR="0096512C" w:rsidRPr="005F0FD7">
        <w:rPr>
          <w:sz w:val="22"/>
          <w:szCs w:val="22"/>
        </w:rPr>
        <w:t>m</w:t>
      </w:r>
      <w:r w:rsidRPr="005F0FD7">
        <w:rPr>
          <w:sz w:val="22"/>
          <w:szCs w:val="22"/>
        </w:rPr>
        <w:t xml:space="preserve"> dalej </w:t>
      </w:r>
      <w:r w:rsidRPr="005F0FD7">
        <w:rPr>
          <w:b/>
          <w:sz w:val="22"/>
          <w:szCs w:val="22"/>
        </w:rPr>
        <w:t>„Zamawiającym”</w:t>
      </w:r>
    </w:p>
    <w:p w:rsidR="00902B2E" w:rsidRPr="005F0FD7" w:rsidRDefault="00A27834">
      <w:pPr>
        <w:pStyle w:val="Standard"/>
        <w:spacing w:line="276" w:lineRule="auto"/>
        <w:jc w:val="both"/>
      </w:pPr>
      <w:r w:rsidRPr="005F0FD7">
        <w:rPr>
          <w:sz w:val="22"/>
          <w:szCs w:val="22"/>
        </w:rPr>
        <w:t>a</w:t>
      </w:r>
    </w:p>
    <w:p w:rsidR="00902B2E" w:rsidRPr="005F0FD7" w:rsidRDefault="0096512C">
      <w:pPr>
        <w:pStyle w:val="Standard"/>
        <w:spacing w:line="276" w:lineRule="auto"/>
        <w:jc w:val="both"/>
      </w:pPr>
      <w:r w:rsidRPr="005F0FD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2B2E" w:rsidRPr="005F0FD7" w:rsidRDefault="00A27834">
      <w:pPr>
        <w:pStyle w:val="Standard"/>
        <w:spacing w:line="276" w:lineRule="auto"/>
        <w:jc w:val="both"/>
      </w:pPr>
      <w:r w:rsidRPr="005F0FD7">
        <w:rPr>
          <w:sz w:val="22"/>
          <w:szCs w:val="22"/>
        </w:rPr>
        <w:t>zwaną w dalszej treści umowy  „</w:t>
      </w:r>
      <w:r w:rsidRPr="005F0FD7">
        <w:rPr>
          <w:b/>
          <w:sz w:val="22"/>
          <w:szCs w:val="22"/>
        </w:rPr>
        <w:t>Wykonawcą”</w:t>
      </w:r>
    </w:p>
    <w:p w:rsidR="00902B2E" w:rsidRPr="005F0FD7" w:rsidRDefault="00902B2E">
      <w:pPr>
        <w:pStyle w:val="Standard"/>
        <w:spacing w:line="276" w:lineRule="auto"/>
        <w:jc w:val="both"/>
        <w:rPr>
          <w:sz w:val="22"/>
          <w:szCs w:val="22"/>
        </w:rPr>
      </w:pPr>
    </w:p>
    <w:p w:rsidR="00902B2E" w:rsidRPr="005F0FD7" w:rsidRDefault="00A27834">
      <w:pPr>
        <w:pStyle w:val="Standard"/>
        <w:spacing w:line="276" w:lineRule="auto"/>
      </w:pPr>
      <w:r w:rsidRPr="005F0FD7">
        <w:rPr>
          <w:sz w:val="22"/>
          <w:szCs w:val="22"/>
        </w:rPr>
        <w:t xml:space="preserve">o następującej treści:   </w:t>
      </w:r>
    </w:p>
    <w:p w:rsidR="00902B2E" w:rsidRPr="005F0FD7" w:rsidRDefault="00902B2E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902B2E" w:rsidRPr="005F0FD7" w:rsidRDefault="00A27834" w:rsidP="00905467">
      <w:pPr>
        <w:pStyle w:val="Standard"/>
        <w:spacing w:line="276" w:lineRule="auto"/>
        <w:jc w:val="center"/>
      </w:pPr>
      <w:r w:rsidRPr="005F0FD7">
        <w:rPr>
          <w:b/>
          <w:bCs/>
          <w:sz w:val="22"/>
          <w:szCs w:val="22"/>
        </w:rPr>
        <w:t>§ 1</w:t>
      </w:r>
    </w:p>
    <w:p w:rsidR="0096512C" w:rsidRPr="005F0FD7" w:rsidRDefault="00905467" w:rsidP="00905467">
      <w:pPr>
        <w:pStyle w:val="Standard"/>
        <w:numPr>
          <w:ilvl w:val="0"/>
          <w:numId w:val="37"/>
        </w:numPr>
        <w:spacing w:line="276" w:lineRule="auto"/>
        <w:ind w:left="567" w:right="23" w:hanging="567"/>
        <w:jc w:val="both"/>
      </w:pPr>
      <w:r w:rsidRPr="005F0FD7">
        <w:rPr>
          <w:sz w:val="22"/>
          <w:szCs w:val="22"/>
        </w:rPr>
        <w:t>Przedmiotem umowy jest</w:t>
      </w:r>
      <w:r w:rsidR="00A27834" w:rsidRPr="005F0FD7">
        <w:rPr>
          <w:sz w:val="22"/>
          <w:szCs w:val="22"/>
        </w:rPr>
        <w:t xml:space="preserve"> dostaw</w:t>
      </w:r>
      <w:r w:rsidRPr="005F0FD7">
        <w:rPr>
          <w:sz w:val="22"/>
          <w:szCs w:val="22"/>
        </w:rPr>
        <w:t>a</w:t>
      </w:r>
      <w:r w:rsidR="00A27834" w:rsidRPr="005F0FD7">
        <w:rPr>
          <w:sz w:val="22"/>
          <w:szCs w:val="22"/>
        </w:rPr>
        <w:t xml:space="preserve"> materiałów promocyjnych z</w:t>
      </w:r>
      <w:r w:rsidR="0096512C" w:rsidRPr="005F0FD7">
        <w:rPr>
          <w:sz w:val="22"/>
          <w:szCs w:val="22"/>
        </w:rPr>
        <w:t> </w:t>
      </w:r>
      <w:r w:rsidR="00A27834" w:rsidRPr="005F0FD7">
        <w:rPr>
          <w:sz w:val="22"/>
          <w:szCs w:val="22"/>
        </w:rPr>
        <w:t xml:space="preserve">nadrukami w ramach promocji </w:t>
      </w:r>
      <w:r w:rsidR="0096512C" w:rsidRPr="005F0FD7">
        <w:rPr>
          <w:sz w:val="22"/>
          <w:szCs w:val="22"/>
        </w:rPr>
        <w:t>Powiatu Toruńskiego</w:t>
      </w:r>
      <w:r w:rsidR="00A27834" w:rsidRPr="005F0FD7">
        <w:rPr>
          <w:sz w:val="22"/>
          <w:szCs w:val="22"/>
        </w:rPr>
        <w:t>.</w:t>
      </w:r>
    </w:p>
    <w:p w:rsidR="00902B2E" w:rsidRPr="005F0FD7" w:rsidRDefault="00A27834" w:rsidP="00905467">
      <w:pPr>
        <w:pStyle w:val="Standard"/>
        <w:numPr>
          <w:ilvl w:val="0"/>
          <w:numId w:val="17"/>
        </w:numPr>
        <w:tabs>
          <w:tab w:val="left" w:pos="-2268"/>
        </w:tabs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 xml:space="preserve">Zamówienie zostanie dostarczone </w:t>
      </w:r>
      <w:r w:rsidR="00CD3E16" w:rsidRPr="005F0FD7">
        <w:rPr>
          <w:b/>
          <w:sz w:val="22"/>
          <w:szCs w:val="22"/>
        </w:rPr>
        <w:t>w</w:t>
      </w:r>
      <w:r w:rsidRPr="005F0FD7">
        <w:rPr>
          <w:b/>
          <w:sz w:val="22"/>
          <w:szCs w:val="22"/>
        </w:rPr>
        <w:t xml:space="preserve"> termin</w:t>
      </w:r>
      <w:r w:rsidRPr="005F0FD7">
        <w:rPr>
          <w:rStyle w:val="Odwoaniedokomentarza3"/>
          <w:b/>
          <w:sz w:val="22"/>
          <w:szCs w:val="22"/>
        </w:rPr>
        <w:t xml:space="preserve">ie do dnia </w:t>
      </w:r>
      <w:r w:rsidR="0096512C" w:rsidRPr="005F0FD7">
        <w:rPr>
          <w:rStyle w:val="Odwoaniedokomentarza3"/>
          <w:b/>
          <w:sz w:val="22"/>
          <w:szCs w:val="22"/>
        </w:rPr>
        <w:t>10</w:t>
      </w:r>
      <w:r w:rsidRPr="005F0FD7">
        <w:rPr>
          <w:rStyle w:val="Odwoaniedokomentarza3"/>
          <w:b/>
          <w:sz w:val="22"/>
          <w:szCs w:val="22"/>
        </w:rPr>
        <w:t>.0</w:t>
      </w:r>
      <w:r w:rsidR="0096512C" w:rsidRPr="005F0FD7">
        <w:rPr>
          <w:rStyle w:val="Odwoaniedokomentarza3"/>
          <w:b/>
          <w:sz w:val="22"/>
          <w:szCs w:val="22"/>
        </w:rPr>
        <w:t>8</w:t>
      </w:r>
      <w:r w:rsidRPr="005F0FD7">
        <w:rPr>
          <w:rStyle w:val="Odwoaniedokomentarza3"/>
          <w:b/>
          <w:sz w:val="22"/>
          <w:szCs w:val="22"/>
        </w:rPr>
        <w:t>.2018 r.</w:t>
      </w:r>
    </w:p>
    <w:p w:rsidR="00902B2E" w:rsidRPr="005F0FD7" w:rsidRDefault="00A27834" w:rsidP="00905467">
      <w:pPr>
        <w:pStyle w:val="Standard"/>
        <w:numPr>
          <w:ilvl w:val="0"/>
          <w:numId w:val="17"/>
        </w:numPr>
        <w:tabs>
          <w:tab w:val="left" w:pos="-2268"/>
        </w:tabs>
        <w:spacing w:line="276" w:lineRule="auto"/>
        <w:ind w:left="567" w:hanging="567"/>
        <w:jc w:val="both"/>
      </w:pPr>
      <w:r w:rsidRPr="005F0FD7">
        <w:rPr>
          <w:rStyle w:val="Odwoaniedokomentarza3"/>
          <w:sz w:val="22"/>
          <w:szCs w:val="22"/>
        </w:rPr>
        <w:t>Miejsce dostawy Zamówienia Zamawiający wskazuje jako: Starostwo Powiatowe w Toruniu, ul. Towarowa 4-8, 87-100 Toruń</w:t>
      </w:r>
      <w:r w:rsidR="0096512C" w:rsidRPr="005F0FD7">
        <w:rPr>
          <w:rStyle w:val="Odwoaniedokomentarza3"/>
          <w:sz w:val="22"/>
          <w:szCs w:val="22"/>
        </w:rPr>
        <w:t>, pokój 115.</w:t>
      </w:r>
    </w:p>
    <w:p w:rsidR="00902B2E" w:rsidRPr="005F0FD7" w:rsidRDefault="00CD3E16" w:rsidP="00905467">
      <w:pPr>
        <w:pStyle w:val="Standard"/>
        <w:numPr>
          <w:ilvl w:val="0"/>
          <w:numId w:val="17"/>
        </w:numPr>
        <w:tabs>
          <w:tab w:val="left" w:pos="-2268"/>
        </w:tabs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Źródłem</w:t>
      </w:r>
      <w:r w:rsidR="00A27834" w:rsidRPr="005F0FD7">
        <w:rPr>
          <w:sz w:val="22"/>
          <w:szCs w:val="22"/>
        </w:rPr>
        <w:t xml:space="preserve"> finansowania </w:t>
      </w:r>
      <w:r w:rsidRPr="005F0FD7">
        <w:rPr>
          <w:sz w:val="22"/>
          <w:szCs w:val="22"/>
        </w:rPr>
        <w:t xml:space="preserve">umowy </w:t>
      </w:r>
      <w:r w:rsidR="0096512C" w:rsidRPr="005F0FD7">
        <w:rPr>
          <w:sz w:val="22"/>
          <w:szCs w:val="22"/>
        </w:rPr>
        <w:t>jest budżet Starostwa Powiatowego w Toruniu</w:t>
      </w:r>
      <w:r w:rsidR="00A27834" w:rsidRPr="005F0FD7">
        <w:rPr>
          <w:sz w:val="22"/>
          <w:szCs w:val="22"/>
        </w:rPr>
        <w:t>.</w:t>
      </w:r>
    </w:p>
    <w:p w:rsidR="005F0FD7" w:rsidRPr="005F0FD7" w:rsidRDefault="005F0FD7" w:rsidP="00905467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:rsidR="00902B2E" w:rsidRPr="005F0FD7" w:rsidRDefault="00A27834" w:rsidP="00905467">
      <w:pPr>
        <w:pStyle w:val="Standard"/>
        <w:spacing w:line="276" w:lineRule="auto"/>
        <w:jc w:val="center"/>
      </w:pPr>
      <w:r w:rsidRPr="005F0FD7">
        <w:rPr>
          <w:b/>
          <w:bCs/>
          <w:sz w:val="22"/>
          <w:szCs w:val="22"/>
        </w:rPr>
        <w:t>§ 2</w:t>
      </w:r>
    </w:p>
    <w:p w:rsidR="00902B2E" w:rsidRPr="005F0FD7" w:rsidRDefault="00A27834" w:rsidP="00135CAC">
      <w:pPr>
        <w:pStyle w:val="Akapitzlist"/>
        <w:numPr>
          <w:ilvl w:val="0"/>
          <w:numId w:val="19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Rodzaj oraz zakres rzeczowy nadruku na poszczególnych zamawianych materiałach</w:t>
      </w:r>
      <w:r w:rsidR="00135CAC" w:rsidRPr="005F0FD7">
        <w:rPr>
          <w:sz w:val="22"/>
          <w:szCs w:val="22"/>
        </w:rPr>
        <w:t xml:space="preserve"> wg załącznika nr 1 i 1 a – Formularza oferty Wykonawcy. </w:t>
      </w:r>
    </w:p>
    <w:p w:rsidR="00902B2E" w:rsidRPr="005F0FD7" w:rsidRDefault="00135CAC" w:rsidP="00135CAC">
      <w:pPr>
        <w:pStyle w:val="Akapitzlist"/>
        <w:numPr>
          <w:ilvl w:val="0"/>
          <w:numId w:val="19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 xml:space="preserve">Wszystkie </w:t>
      </w:r>
      <w:r w:rsidR="00A27834" w:rsidRPr="005F0FD7">
        <w:rPr>
          <w:sz w:val="22"/>
          <w:szCs w:val="22"/>
        </w:rPr>
        <w:t>loga wymagane do nadruków Zamawiający prześle e-</w:t>
      </w:r>
      <w:r w:rsidR="00905467" w:rsidRPr="005F0FD7">
        <w:rPr>
          <w:sz w:val="22"/>
          <w:szCs w:val="22"/>
        </w:rPr>
        <w:t>mailem</w:t>
      </w:r>
      <w:r w:rsidR="00A27834" w:rsidRPr="005F0FD7">
        <w:rPr>
          <w:sz w:val="22"/>
          <w:szCs w:val="22"/>
        </w:rPr>
        <w:t xml:space="preserve"> do Wykonawcy</w:t>
      </w:r>
      <w:r w:rsidR="00905467" w:rsidRPr="005F0FD7">
        <w:rPr>
          <w:sz w:val="22"/>
          <w:szCs w:val="22"/>
        </w:rPr>
        <w:t xml:space="preserve">, najpóźniej do dwóch dni od </w:t>
      </w:r>
      <w:r w:rsidR="005F0FD7" w:rsidRPr="005F0FD7">
        <w:rPr>
          <w:sz w:val="22"/>
          <w:szCs w:val="22"/>
        </w:rPr>
        <w:t xml:space="preserve">dnia </w:t>
      </w:r>
      <w:r w:rsidR="00905467" w:rsidRPr="005F0FD7">
        <w:rPr>
          <w:sz w:val="22"/>
          <w:szCs w:val="22"/>
        </w:rPr>
        <w:t>zawarcia niniejszej umowy</w:t>
      </w:r>
      <w:r w:rsidR="00A27834" w:rsidRPr="005F0FD7">
        <w:rPr>
          <w:sz w:val="22"/>
          <w:szCs w:val="22"/>
        </w:rPr>
        <w:t>.</w:t>
      </w:r>
    </w:p>
    <w:p w:rsidR="00902B2E" w:rsidRPr="005F0FD7" w:rsidRDefault="00A27834" w:rsidP="00135CAC">
      <w:pPr>
        <w:pStyle w:val="Akapitzlist"/>
        <w:numPr>
          <w:ilvl w:val="0"/>
          <w:numId w:val="19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Wykonawca wykona dla Zamawiającego wizualizacje wszystkich gadżetów z wymaganymi oznaczeniami.</w:t>
      </w:r>
    </w:p>
    <w:p w:rsidR="00902B2E" w:rsidRPr="005F0FD7" w:rsidRDefault="00A27834" w:rsidP="00135CAC">
      <w:pPr>
        <w:pStyle w:val="Akapitzlist"/>
        <w:numPr>
          <w:ilvl w:val="0"/>
          <w:numId w:val="19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Po otrzymaniu akceptacji ze strony Zamawiającego, Wykonawca przygotuje materiały promocyjne.</w:t>
      </w:r>
    </w:p>
    <w:p w:rsidR="005A644D" w:rsidRPr="005F0FD7" w:rsidRDefault="005A644D" w:rsidP="00905467">
      <w:pPr>
        <w:pStyle w:val="Standard"/>
        <w:spacing w:line="276" w:lineRule="auto"/>
        <w:rPr>
          <w:b/>
          <w:bCs/>
          <w:sz w:val="22"/>
          <w:szCs w:val="22"/>
        </w:rPr>
      </w:pPr>
    </w:p>
    <w:p w:rsidR="00902B2E" w:rsidRPr="005F0FD7" w:rsidRDefault="00A27834" w:rsidP="00905467">
      <w:pPr>
        <w:pStyle w:val="Standard"/>
        <w:spacing w:line="276" w:lineRule="auto"/>
        <w:jc w:val="center"/>
      </w:pPr>
      <w:r w:rsidRPr="005F0FD7">
        <w:rPr>
          <w:b/>
          <w:bCs/>
          <w:sz w:val="22"/>
          <w:szCs w:val="22"/>
        </w:rPr>
        <w:t>§ 3</w:t>
      </w:r>
    </w:p>
    <w:p w:rsidR="00902B2E" w:rsidRPr="005F0FD7" w:rsidRDefault="00A27834" w:rsidP="00135CAC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</w:pPr>
      <w:r w:rsidRPr="005F0FD7">
        <w:rPr>
          <w:bCs/>
          <w:sz w:val="22"/>
          <w:szCs w:val="22"/>
        </w:rPr>
        <w:t xml:space="preserve">Łączne wynagrodzenie za wykonanie przedmiotu umowy wynosi: brutto: </w:t>
      </w:r>
      <w:r w:rsidR="005A644D" w:rsidRPr="005F0FD7">
        <w:rPr>
          <w:sz w:val="22"/>
          <w:szCs w:val="22"/>
        </w:rPr>
        <w:t>…………..</w:t>
      </w:r>
      <w:r w:rsidRPr="005F0FD7">
        <w:rPr>
          <w:sz w:val="22"/>
          <w:szCs w:val="22"/>
        </w:rPr>
        <w:t xml:space="preserve"> zł, (słownie brutto): </w:t>
      </w:r>
      <w:r w:rsidR="005F0FD7">
        <w:rPr>
          <w:sz w:val="22"/>
          <w:szCs w:val="22"/>
        </w:rPr>
        <w:t>………………</w:t>
      </w:r>
      <w:bookmarkStart w:id="0" w:name="_GoBack"/>
      <w:bookmarkEnd w:id="0"/>
      <w:r w:rsidR="005A644D" w:rsidRPr="005F0FD7">
        <w:rPr>
          <w:sz w:val="22"/>
          <w:szCs w:val="22"/>
        </w:rPr>
        <w:t>……………………………………</w:t>
      </w:r>
      <w:r w:rsidR="00135CAC" w:rsidRPr="005F0FD7">
        <w:rPr>
          <w:sz w:val="22"/>
          <w:szCs w:val="22"/>
        </w:rPr>
        <w:t>………………………………………</w:t>
      </w:r>
    </w:p>
    <w:p w:rsidR="00902B2E" w:rsidRPr="005F0FD7" w:rsidRDefault="00A27834" w:rsidP="00135CAC">
      <w:pPr>
        <w:pStyle w:val="Akapitzlist"/>
        <w:numPr>
          <w:ilvl w:val="0"/>
          <w:numId w:val="32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Wynagrodzenie ma charakter ryczałtowy i Zamawiający nie poniesie żadnych dodatkowych kosztów związanych z jego realizacją.</w:t>
      </w:r>
    </w:p>
    <w:p w:rsidR="00902B2E" w:rsidRPr="005F0FD7" w:rsidRDefault="00A27834" w:rsidP="00135CAC">
      <w:pPr>
        <w:pStyle w:val="Akapitzlist"/>
        <w:numPr>
          <w:ilvl w:val="0"/>
          <w:numId w:val="32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Płatności za zrealizowanie zamówienia dokonane będą po dostarczeniu przez Wykonawcę wszystkich kompletnych gadżetów rowerowych wynikających z opisu przedmiotu zamówienia.</w:t>
      </w:r>
    </w:p>
    <w:p w:rsidR="00902B2E" w:rsidRPr="005F0FD7" w:rsidRDefault="00A27834" w:rsidP="00135CAC">
      <w:pPr>
        <w:pStyle w:val="Akapitzlist"/>
        <w:numPr>
          <w:ilvl w:val="0"/>
          <w:numId w:val="32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Termin płatności wynosi 14 dni od daty dostarczenia faktury.</w:t>
      </w:r>
    </w:p>
    <w:p w:rsidR="00902B2E" w:rsidRPr="005F0FD7" w:rsidRDefault="00A27834" w:rsidP="00135CAC">
      <w:pPr>
        <w:pStyle w:val="Akapitzlist"/>
        <w:numPr>
          <w:ilvl w:val="0"/>
          <w:numId w:val="32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Faktury muszą zostać wystawione według poniższego wzoru:</w:t>
      </w:r>
    </w:p>
    <w:p w:rsidR="00902B2E" w:rsidRPr="005F0FD7" w:rsidRDefault="00A27834">
      <w:pPr>
        <w:pStyle w:val="Akapitzlist"/>
        <w:jc w:val="both"/>
      </w:pPr>
      <w:r w:rsidRPr="005F0FD7">
        <w:rPr>
          <w:b/>
          <w:bCs/>
          <w:sz w:val="22"/>
          <w:szCs w:val="22"/>
        </w:rPr>
        <w:t>NABYWCA</w:t>
      </w:r>
      <w:r w:rsidRPr="005F0FD7">
        <w:rPr>
          <w:sz w:val="22"/>
          <w:szCs w:val="22"/>
        </w:rPr>
        <w:t>: Powiat Toruński, ul. Towarowa 4-6, 87-100 Toruń, NIP: 956-20-86-885</w:t>
      </w:r>
    </w:p>
    <w:p w:rsidR="00902B2E" w:rsidRPr="005F0FD7" w:rsidRDefault="00A27834">
      <w:pPr>
        <w:pStyle w:val="Akapitzlist"/>
        <w:jc w:val="both"/>
      </w:pPr>
      <w:r w:rsidRPr="005F0FD7">
        <w:rPr>
          <w:b/>
          <w:bCs/>
          <w:sz w:val="22"/>
          <w:szCs w:val="22"/>
        </w:rPr>
        <w:t>ODBIORCA</w:t>
      </w:r>
      <w:r w:rsidRPr="005F0FD7">
        <w:rPr>
          <w:sz w:val="22"/>
          <w:szCs w:val="22"/>
        </w:rPr>
        <w:t xml:space="preserve">: </w:t>
      </w:r>
      <w:r w:rsidR="00361B7F" w:rsidRPr="005F0FD7">
        <w:rPr>
          <w:sz w:val="22"/>
          <w:szCs w:val="22"/>
        </w:rPr>
        <w:t>Starostwo Powiatowe w Toruniu</w:t>
      </w:r>
      <w:r w:rsidRPr="005F0FD7">
        <w:rPr>
          <w:sz w:val="22"/>
          <w:szCs w:val="22"/>
        </w:rPr>
        <w:t>.</w:t>
      </w:r>
    </w:p>
    <w:p w:rsidR="00902B2E" w:rsidRPr="005F0FD7" w:rsidRDefault="00902B2E" w:rsidP="005F0FD7">
      <w:pPr>
        <w:pStyle w:val="Standard"/>
        <w:spacing w:line="276" w:lineRule="auto"/>
        <w:rPr>
          <w:bCs/>
          <w:sz w:val="22"/>
          <w:szCs w:val="22"/>
        </w:rPr>
      </w:pPr>
    </w:p>
    <w:p w:rsidR="00902B2E" w:rsidRPr="005F0FD7" w:rsidRDefault="00A27834" w:rsidP="00135CAC">
      <w:pPr>
        <w:pStyle w:val="Bezodstpw"/>
        <w:spacing w:line="276" w:lineRule="auto"/>
        <w:jc w:val="center"/>
      </w:pPr>
      <w:r w:rsidRPr="005F0FD7">
        <w:rPr>
          <w:sz w:val="22"/>
          <w:szCs w:val="22"/>
        </w:rPr>
        <w:t>§ 4</w:t>
      </w:r>
    </w:p>
    <w:p w:rsidR="00902B2E" w:rsidRPr="005F0FD7" w:rsidRDefault="00A27834">
      <w:pPr>
        <w:pStyle w:val="Bezodstpw"/>
        <w:spacing w:line="276" w:lineRule="auto"/>
        <w:jc w:val="both"/>
      </w:pPr>
      <w:r w:rsidRPr="005F0FD7">
        <w:rPr>
          <w:sz w:val="22"/>
          <w:szCs w:val="22"/>
        </w:rPr>
        <w:t xml:space="preserve">Obowiązki koordynującego sprawy związane z zamówieniem ze strony Zamawiającego pełnić będzie: Pan </w:t>
      </w:r>
      <w:r w:rsidR="0039040C" w:rsidRPr="005F0FD7">
        <w:rPr>
          <w:sz w:val="22"/>
          <w:szCs w:val="22"/>
        </w:rPr>
        <w:t>Artur Stankiewicz</w:t>
      </w:r>
      <w:r w:rsidRPr="005F0FD7">
        <w:rPr>
          <w:sz w:val="22"/>
          <w:szCs w:val="22"/>
        </w:rPr>
        <w:t>, tel.: (056) 662 8</w:t>
      </w:r>
      <w:r w:rsidR="0039040C" w:rsidRPr="005F0FD7">
        <w:rPr>
          <w:sz w:val="22"/>
          <w:szCs w:val="22"/>
        </w:rPr>
        <w:t>8</w:t>
      </w:r>
      <w:r w:rsidRPr="005F0FD7">
        <w:rPr>
          <w:sz w:val="22"/>
          <w:szCs w:val="22"/>
        </w:rPr>
        <w:t xml:space="preserve"> </w:t>
      </w:r>
      <w:r w:rsidR="0039040C" w:rsidRPr="005F0FD7">
        <w:rPr>
          <w:sz w:val="22"/>
          <w:szCs w:val="22"/>
        </w:rPr>
        <w:t>51</w:t>
      </w:r>
      <w:r w:rsidRPr="005F0FD7">
        <w:rPr>
          <w:sz w:val="22"/>
          <w:szCs w:val="22"/>
        </w:rPr>
        <w:t>. </w:t>
      </w:r>
    </w:p>
    <w:p w:rsidR="00902B2E" w:rsidRPr="005F0FD7" w:rsidRDefault="00902B2E">
      <w:pPr>
        <w:pStyle w:val="Standard"/>
        <w:spacing w:line="276" w:lineRule="auto"/>
        <w:jc w:val="center"/>
        <w:rPr>
          <w:bCs/>
          <w:sz w:val="22"/>
          <w:szCs w:val="22"/>
        </w:rPr>
      </w:pPr>
    </w:p>
    <w:p w:rsidR="00902B2E" w:rsidRPr="005F0FD7" w:rsidRDefault="00A27834" w:rsidP="00135CAC">
      <w:pPr>
        <w:pStyle w:val="Bezodstpw"/>
        <w:spacing w:line="276" w:lineRule="auto"/>
        <w:jc w:val="center"/>
      </w:pPr>
      <w:r w:rsidRPr="005F0FD7">
        <w:rPr>
          <w:sz w:val="22"/>
          <w:szCs w:val="22"/>
        </w:rPr>
        <w:t>§ 5</w:t>
      </w:r>
    </w:p>
    <w:p w:rsidR="00902B2E" w:rsidRPr="005F0FD7" w:rsidRDefault="00A27834" w:rsidP="00135CAC">
      <w:pPr>
        <w:pStyle w:val="Bezodstpw"/>
        <w:numPr>
          <w:ilvl w:val="0"/>
          <w:numId w:val="40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Ewentualne spory mogące wynikać z niniejszej umowy strony będą starały się rozwiązać polubownie.</w:t>
      </w:r>
    </w:p>
    <w:p w:rsidR="00902B2E" w:rsidRPr="005F0FD7" w:rsidRDefault="00A27834" w:rsidP="00135CAC">
      <w:pPr>
        <w:pStyle w:val="Bezodstpw"/>
        <w:numPr>
          <w:ilvl w:val="0"/>
          <w:numId w:val="36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W przypadku gdyby rozwiązania polubownego nie dało się wypracować, strony poddają spory pod rozstrzygnięcie rzeczowo właściwego Sądu Powszechnego w Toruniu.</w:t>
      </w:r>
    </w:p>
    <w:p w:rsidR="00902B2E" w:rsidRPr="005F0FD7" w:rsidRDefault="00A27834" w:rsidP="00135CAC">
      <w:pPr>
        <w:pStyle w:val="Bezodstpw"/>
        <w:numPr>
          <w:ilvl w:val="0"/>
          <w:numId w:val="36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Wszelkie zmiany i uzupełnienia w treści umowy wymagają formy pisemnej pod rygorem nieważności i mogą być dokonane wyłącznie gdy są korzystne dla Zamawiającego, bądź gdy konieczność wprowadzenia takich zmian wynika z okoliczności, których nie można było przewidzieć w chwili zawarcia umowy.</w:t>
      </w:r>
    </w:p>
    <w:p w:rsidR="00902B2E" w:rsidRPr="005F0FD7" w:rsidRDefault="00A27834" w:rsidP="00135CAC">
      <w:pPr>
        <w:pStyle w:val="Bezodstpw"/>
        <w:numPr>
          <w:ilvl w:val="0"/>
          <w:numId w:val="36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W sprawach nieuregulowanych niniejszą umową zastosowanie znajdują w szczególności przepisy Kodeksu Cywilnego.</w:t>
      </w:r>
    </w:p>
    <w:p w:rsidR="00902B2E" w:rsidRDefault="00A27834" w:rsidP="00135CAC">
      <w:pPr>
        <w:pStyle w:val="Bezodstpw"/>
        <w:numPr>
          <w:ilvl w:val="0"/>
          <w:numId w:val="36"/>
        </w:numPr>
        <w:spacing w:line="276" w:lineRule="auto"/>
        <w:ind w:left="567" w:hanging="567"/>
        <w:jc w:val="both"/>
      </w:pPr>
      <w:r w:rsidRPr="005F0FD7">
        <w:rPr>
          <w:sz w:val="22"/>
          <w:szCs w:val="22"/>
        </w:rPr>
        <w:t>Umowę sporządzono w dwóch jednobrzmiących egzemplarzach, po jednym dla każdej ze stron.</w:t>
      </w:r>
      <w:r w:rsidRPr="005F0FD7">
        <w:rPr>
          <w:sz w:val="22"/>
          <w:szCs w:val="22"/>
        </w:rPr>
        <w:br/>
      </w:r>
    </w:p>
    <w:p w:rsidR="005F0FD7" w:rsidRPr="005F0FD7" w:rsidRDefault="005F0FD7" w:rsidP="005F0FD7">
      <w:pPr>
        <w:pStyle w:val="Bezodstpw"/>
        <w:spacing w:line="276" w:lineRule="auto"/>
        <w:jc w:val="both"/>
      </w:pPr>
    </w:p>
    <w:p w:rsidR="00902B2E" w:rsidRPr="005F0FD7" w:rsidRDefault="00902B2E">
      <w:pPr>
        <w:pStyle w:val="Bezodstpw"/>
        <w:spacing w:line="276" w:lineRule="auto"/>
        <w:rPr>
          <w:sz w:val="22"/>
          <w:szCs w:val="22"/>
        </w:rPr>
      </w:pPr>
    </w:p>
    <w:p w:rsidR="00902B2E" w:rsidRPr="005F0FD7" w:rsidRDefault="00A27834" w:rsidP="005F0FD7">
      <w:pPr>
        <w:pStyle w:val="Bezodstpw"/>
        <w:spacing w:line="276" w:lineRule="auto"/>
        <w:ind w:firstLine="708"/>
        <w:jc w:val="center"/>
      </w:pPr>
      <w:r w:rsidRPr="005F0FD7">
        <w:rPr>
          <w:sz w:val="22"/>
          <w:szCs w:val="22"/>
        </w:rPr>
        <w:t>ZAMAWIAJĄCY</w:t>
      </w:r>
      <w:r w:rsidRPr="005F0FD7">
        <w:rPr>
          <w:sz w:val="22"/>
          <w:szCs w:val="22"/>
        </w:rPr>
        <w:tab/>
      </w:r>
      <w:r w:rsidRPr="005F0FD7">
        <w:rPr>
          <w:sz w:val="22"/>
          <w:szCs w:val="22"/>
        </w:rPr>
        <w:tab/>
      </w:r>
      <w:r w:rsidRPr="005F0FD7">
        <w:rPr>
          <w:sz w:val="22"/>
          <w:szCs w:val="22"/>
        </w:rPr>
        <w:tab/>
      </w:r>
      <w:r w:rsidRPr="005F0FD7">
        <w:rPr>
          <w:sz w:val="22"/>
          <w:szCs w:val="22"/>
        </w:rPr>
        <w:tab/>
      </w:r>
      <w:r w:rsidR="001147AF" w:rsidRPr="005F0FD7">
        <w:rPr>
          <w:sz w:val="22"/>
          <w:szCs w:val="22"/>
        </w:rPr>
        <w:tab/>
      </w:r>
      <w:r w:rsidRPr="005F0FD7">
        <w:rPr>
          <w:sz w:val="22"/>
          <w:szCs w:val="22"/>
        </w:rPr>
        <w:tab/>
      </w:r>
      <w:r w:rsidRPr="005F0FD7">
        <w:rPr>
          <w:sz w:val="22"/>
          <w:szCs w:val="22"/>
        </w:rPr>
        <w:tab/>
        <w:t>WYKONAWCA</w:t>
      </w:r>
    </w:p>
    <w:sectPr w:rsidR="00902B2E" w:rsidRPr="005F0F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8D" w:rsidRDefault="002C188D">
      <w:pPr>
        <w:spacing w:after="0" w:line="240" w:lineRule="auto"/>
      </w:pPr>
      <w:r>
        <w:separator/>
      </w:r>
    </w:p>
  </w:endnote>
  <w:endnote w:type="continuationSeparator" w:id="0">
    <w:p w:rsidR="002C188D" w:rsidRDefault="002C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FF" w:rsidRDefault="00A2783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F0FD7">
      <w:rPr>
        <w:noProof/>
      </w:rPr>
      <w:t>1</w:t>
    </w:r>
    <w:r>
      <w:fldChar w:fldCharType="end"/>
    </w:r>
  </w:p>
  <w:p w:rsidR="007400FF" w:rsidRDefault="002C1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8D" w:rsidRDefault="002C18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188D" w:rsidRDefault="002C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FF" w:rsidRDefault="002C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68"/>
    <w:multiLevelType w:val="multilevel"/>
    <w:tmpl w:val="B9DE0DB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14B8F"/>
    <w:multiLevelType w:val="multilevel"/>
    <w:tmpl w:val="D0CC9820"/>
    <w:styleLink w:val="WWNum27"/>
    <w:lvl w:ilvl="0">
      <w:start w:val="1"/>
      <w:numFmt w:val="lowerLetter"/>
      <w:lvlText w:val="%1."/>
      <w:lvlJc w:val="left"/>
      <w:pPr>
        <w:ind w:left="2133" w:hanging="360"/>
      </w:pPr>
    </w:lvl>
    <w:lvl w:ilvl="1">
      <w:start w:val="1"/>
      <w:numFmt w:val="lowerLetter"/>
      <w:lvlText w:val="%2."/>
      <w:lvlJc w:val="left"/>
      <w:pPr>
        <w:ind w:left="2853" w:hanging="360"/>
      </w:pPr>
    </w:lvl>
    <w:lvl w:ilvl="2">
      <w:start w:val="1"/>
      <w:numFmt w:val="lowerRoman"/>
      <w:lvlText w:val="%1.%2.%3."/>
      <w:lvlJc w:val="right"/>
      <w:pPr>
        <w:ind w:left="3573" w:hanging="180"/>
      </w:pPr>
    </w:lvl>
    <w:lvl w:ilvl="3">
      <w:start w:val="1"/>
      <w:numFmt w:val="decimal"/>
      <w:lvlText w:val="%1.%2.%3.%4."/>
      <w:lvlJc w:val="left"/>
      <w:pPr>
        <w:ind w:left="4293" w:hanging="360"/>
      </w:pPr>
    </w:lvl>
    <w:lvl w:ilvl="4">
      <w:start w:val="1"/>
      <w:numFmt w:val="lowerLetter"/>
      <w:lvlText w:val="%1.%2.%3.%4.%5."/>
      <w:lvlJc w:val="left"/>
      <w:pPr>
        <w:ind w:left="5013" w:hanging="360"/>
      </w:pPr>
    </w:lvl>
    <w:lvl w:ilvl="5">
      <w:start w:val="1"/>
      <w:numFmt w:val="lowerRoman"/>
      <w:lvlText w:val="%1.%2.%3.%4.%5.%6."/>
      <w:lvlJc w:val="right"/>
      <w:pPr>
        <w:ind w:left="5733" w:hanging="180"/>
      </w:pPr>
    </w:lvl>
    <w:lvl w:ilvl="6">
      <w:start w:val="1"/>
      <w:numFmt w:val="decimal"/>
      <w:lvlText w:val="%1.%2.%3.%4.%5.%6.%7."/>
      <w:lvlJc w:val="left"/>
      <w:pPr>
        <w:ind w:left="6453" w:hanging="360"/>
      </w:pPr>
    </w:lvl>
    <w:lvl w:ilvl="7">
      <w:start w:val="1"/>
      <w:numFmt w:val="lowerLetter"/>
      <w:lvlText w:val="%1.%2.%3.%4.%5.%6.%7.%8."/>
      <w:lvlJc w:val="left"/>
      <w:pPr>
        <w:ind w:left="7173" w:hanging="360"/>
      </w:pPr>
    </w:lvl>
    <w:lvl w:ilvl="8">
      <w:start w:val="1"/>
      <w:numFmt w:val="lowerRoman"/>
      <w:lvlText w:val="%1.%2.%3.%4.%5.%6.%7.%8.%9."/>
      <w:lvlJc w:val="right"/>
      <w:pPr>
        <w:ind w:left="7893" w:hanging="180"/>
      </w:pPr>
    </w:lvl>
  </w:abstractNum>
  <w:abstractNum w:abstractNumId="2" w15:restartNumberingAfterBreak="0">
    <w:nsid w:val="083469DE"/>
    <w:multiLevelType w:val="multilevel"/>
    <w:tmpl w:val="65421092"/>
    <w:styleLink w:val="WWNum25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1.%2.%3."/>
      <w:lvlJc w:val="right"/>
      <w:pPr>
        <w:ind w:left="2240" w:hanging="180"/>
      </w:pPr>
    </w:lvl>
    <w:lvl w:ilvl="3">
      <w:start w:val="1"/>
      <w:numFmt w:val="decimal"/>
      <w:lvlText w:val="%1.%2.%3.%4."/>
      <w:lvlJc w:val="left"/>
      <w:pPr>
        <w:ind w:left="2960" w:hanging="360"/>
      </w:pPr>
    </w:lvl>
    <w:lvl w:ilvl="4">
      <w:start w:val="1"/>
      <w:numFmt w:val="lowerLetter"/>
      <w:lvlText w:val="%1.%2.%3.%4.%5."/>
      <w:lvlJc w:val="left"/>
      <w:pPr>
        <w:ind w:left="3680" w:hanging="360"/>
      </w:pPr>
    </w:lvl>
    <w:lvl w:ilvl="5">
      <w:start w:val="1"/>
      <w:numFmt w:val="lowerRoman"/>
      <w:lvlText w:val="%1.%2.%3.%4.%5.%6."/>
      <w:lvlJc w:val="right"/>
      <w:pPr>
        <w:ind w:left="4400" w:hanging="180"/>
      </w:pPr>
    </w:lvl>
    <w:lvl w:ilvl="6">
      <w:start w:val="1"/>
      <w:numFmt w:val="decimal"/>
      <w:lvlText w:val="%1.%2.%3.%4.%5.%6.%7."/>
      <w:lvlJc w:val="left"/>
      <w:pPr>
        <w:ind w:left="5120" w:hanging="360"/>
      </w:pPr>
    </w:lvl>
    <w:lvl w:ilvl="7">
      <w:start w:val="1"/>
      <w:numFmt w:val="lowerLetter"/>
      <w:lvlText w:val="%1.%2.%3.%4.%5.%6.%7.%8."/>
      <w:lvlJc w:val="left"/>
      <w:pPr>
        <w:ind w:left="5840" w:hanging="360"/>
      </w:pPr>
    </w:lvl>
    <w:lvl w:ilvl="8">
      <w:start w:val="1"/>
      <w:numFmt w:val="lowerRoman"/>
      <w:lvlText w:val="%1.%2.%3.%4.%5.%6.%7.%8.%9."/>
      <w:lvlJc w:val="right"/>
      <w:pPr>
        <w:ind w:left="6560" w:hanging="180"/>
      </w:pPr>
    </w:lvl>
  </w:abstractNum>
  <w:abstractNum w:abstractNumId="3" w15:restartNumberingAfterBreak="0">
    <w:nsid w:val="0AA33FDD"/>
    <w:multiLevelType w:val="multilevel"/>
    <w:tmpl w:val="5FF46C58"/>
    <w:styleLink w:val="WWNum32"/>
    <w:lvl w:ilvl="0">
      <w:numFmt w:val="bullet"/>
      <w:lvlText w:val="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93" w:hanging="360"/>
      </w:pPr>
    </w:lvl>
    <w:lvl w:ilvl="3">
      <w:numFmt w:val="bullet"/>
      <w:lvlText w:val=""/>
      <w:lvlJc w:val="left"/>
      <w:pPr>
        <w:ind w:left="3513" w:hanging="360"/>
      </w:pPr>
    </w:lvl>
    <w:lvl w:ilvl="4">
      <w:numFmt w:val="bullet"/>
      <w:lvlText w:val="o"/>
      <w:lvlJc w:val="left"/>
      <w:pPr>
        <w:ind w:left="423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53" w:hanging="360"/>
      </w:pPr>
    </w:lvl>
    <w:lvl w:ilvl="6">
      <w:numFmt w:val="bullet"/>
      <w:lvlText w:val=""/>
      <w:lvlJc w:val="left"/>
      <w:pPr>
        <w:ind w:left="5673" w:hanging="360"/>
      </w:pPr>
    </w:lvl>
    <w:lvl w:ilvl="7">
      <w:numFmt w:val="bullet"/>
      <w:lvlText w:val="o"/>
      <w:lvlJc w:val="left"/>
      <w:pPr>
        <w:ind w:left="639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13" w:hanging="360"/>
      </w:pPr>
    </w:lvl>
  </w:abstractNum>
  <w:abstractNum w:abstractNumId="4" w15:restartNumberingAfterBreak="0">
    <w:nsid w:val="0EFF7FD1"/>
    <w:multiLevelType w:val="multilevel"/>
    <w:tmpl w:val="743C9A8C"/>
    <w:styleLink w:val="WWNum19"/>
    <w:lvl w:ilvl="0">
      <w:numFmt w:val="bullet"/>
      <w:lvlText w:val="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5" w15:restartNumberingAfterBreak="0">
    <w:nsid w:val="11CF54CC"/>
    <w:multiLevelType w:val="multilevel"/>
    <w:tmpl w:val="CADE2A76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6" w15:restartNumberingAfterBreak="0">
    <w:nsid w:val="13C06C6C"/>
    <w:multiLevelType w:val="multilevel"/>
    <w:tmpl w:val="6930B88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6EC0BA7"/>
    <w:multiLevelType w:val="multilevel"/>
    <w:tmpl w:val="57CA5728"/>
    <w:styleLink w:val="WWNum26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8" w15:restartNumberingAfterBreak="0">
    <w:nsid w:val="18C26F09"/>
    <w:multiLevelType w:val="multilevel"/>
    <w:tmpl w:val="EF68077A"/>
    <w:styleLink w:val="WWNum9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" w15:restartNumberingAfterBreak="0">
    <w:nsid w:val="1C12232B"/>
    <w:multiLevelType w:val="multilevel"/>
    <w:tmpl w:val="BB78860A"/>
    <w:styleLink w:val="WWNum15"/>
    <w:lvl w:ilvl="0">
      <w:numFmt w:val="bullet"/>
      <w:lvlText w:val=""/>
      <w:lvlJc w:val="left"/>
      <w:pPr>
        <w:ind w:left="2292" w:hanging="360"/>
      </w:pPr>
    </w:lvl>
    <w:lvl w:ilvl="1">
      <w:numFmt w:val="bullet"/>
      <w:lvlText w:val="o"/>
      <w:lvlJc w:val="left"/>
      <w:pPr>
        <w:ind w:left="301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732" w:hanging="360"/>
      </w:pPr>
    </w:lvl>
    <w:lvl w:ilvl="3">
      <w:numFmt w:val="bullet"/>
      <w:lvlText w:val=""/>
      <w:lvlJc w:val="left"/>
      <w:pPr>
        <w:ind w:left="4452" w:hanging="360"/>
      </w:pPr>
    </w:lvl>
    <w:lvl w:ilvl="4">
      <w:numFmt w:val="bullet"/>
      <w:lvlText w:val="o"/>
      <w:lvlJc w:val="left"/>
      <w:pPr>
        <w:ind w:left="517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892" w:hanging="360"/>
      </w:pPr>
    </w:lvl>
    <w:lvl w:ilvl="6">
      <w:numFmt w:val="bullet"/>
      <w:lvlText w:val=""/>
      <w:lvlJc w:val="left"/>
      <w:pPr>
        <w:ind w:left="6612" w:hanging="360"/>
      </w:pPr>
    </w:lvl>
    <w:lvl w:ilvl="7">
      <w:numFmt w:val="bullet"/>
      <w:lvlText w:val="o"/>
      <w:lvlJc w:val="left"/>
      <w:pPr>
        <w:ind w:left="733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052" w:hanging="360"/>
      </w:pPr>
    </w:lvl>
  </w:abstractNum>
  <w:abstractNum w:abstractNumId="10" w15:restartNumberingAfterBreak="0">
    <w:nsid w:val="1CCC0010"/>
    <w:multiLevelType w:val="multilevel"/>
    <w:tmpl w:val="2088495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 w15:restartNumberingAfterBreak="0">
    <w:nsid w:val="1F7878CF"/>
    <w:multiLevelType w:val="multilevel"/>
    <w:tmpl w:val="DE60973C"/>
    <w:styleLink w:val="WWNum22"/>
    <w:lvl w:ilvl="0">
      <w:numFmt w:val="bullet"/>
      <w:lvlText w:val=""/>
      <w:lvlJc w:val="left"/>
      <w:pPr>
        <w:ind w:left="1211" w:hanging="360"/>
      </w:pPr>
    </w:lvl>
    <w:lvl w:ilvl="1">
      <w:numFmt w:val="bullet"/>
      <w:lvlText w:val="o"/>
      <w:lvlJc w:val="left"/>
      <w:pPr>
        <w:ind w:left="193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651" w:hanging="360"/>
      </w:pPr>
    </w:lvl>
    <w:lvl w:ilvl="3">
      <w:numFmt w:val="bullet"/>
      <w:lvlText w:val=""/>
      <w:lvlJc w:val="left"/>
      <w:pPr>
        <w:ind w:left="3371" w:hanging="360"/>
      </w:pPr>
    </w:lvl>
    <w:lvl w:ilvl="4">
      <w:numFmt w:val="bullet"/>
      <w:lvlText w:val="o"/>
      <w:lvlJc w:val="left"/>
      <w:pPr>
        <w:ind w:left="409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11" w:hanging="360"/>
      </w:pPr>
    </w:lvl>
    <w:lvl w:ilvl="6">
      <w:numFmt w:val="bullet"/>
      <w:lvlText w:val=""/>
      <w:lvlJc w:val="left"/>
      <w:pPr>
        <w:ind w:left="5531" w:hanging="360"/>
      </w:pPr>
    </w:lvl>
    <w:lvl w:ilvl="7">
      <w:numFmt w:val="bullet"/>
      <w:lvlText w:val="o"/>
      <w:lvlJc w:val="left"/>
      <w:pPr>
        <w:ind w:left="625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71" w:hanging="360"/>
      </w:pPr>
    </w:lvl>
  </w:abstractNum>
  <w:abstractNum w:abstractNumId="12" w15:restartNumberingAfterBreak="0">
    <w:nsid w:val="1FDA137A"/>
    <w:multiLevelType w:val="multilevel"/>
    <w:tmpl w:val="DCA07B4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83D7034"/>
    <w:multiLevelType w:val="multilevel"/>
    <w:tmpl w:val="B330E938"/>
    <w:styleLink w:val="WWNum23"/>
    <w:lvl w:ilvl="0">
      <w:numFmt w:val="bullet"/>
      <w:lvlText w:val="-"/>
      <w:lvlJc w:val="left"/>
      <w:pPr>
        <w:ind w:left="1211" w:hanging="360"/>
      </w:pPr>
    </w:lvl>
    <w:lvl w:ilvl="1">
      <w:numFmt w:val="bullet"/>
      <w:lvlText w:val="o"/>
      <w:lvlJc w:val="left"/>
      <w:pPr>
        <w:ind w:left="193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651" w:hanging="360"/>
      </w:pPr>
    </w:lvl>
    <w:lvl w:ilvl="3">
      <w:numFmt w:val="bullet"/>
      <w:lvlText w:val=""/>
      <w:lvlJc w:val="left"/>
      <w:pPr>
        <w:ind w:left="3371" w:hanging="360"/>
      </w:pPr>
    </w:lvl>
    <w:lvl w:ilvl="4">
      <w:numFmt w:val="bullet"/>
      <w:lvlText w:val="o"/>
      <w:lvlJc w:val="left"/>
      <w:pPr>
        <w:ind w:left="409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11" w:hanging="360"/>
      </w:pPr>
    </w:lvl>
    <w:lvl w:ilvl="6">
      <w:numFmt w:val="bullet"/>
      <w:lvlText w:val=""/>
      <w:lvlJc w:val="left"/>
      <w:pPr>
        <w:ind w:left="5531" w:hanging="360"/>
      </w:pPr>
    </w:lvl>
    <w:lvl w:ilvl="7">
      <w:numFmt w:val="bullet"/>
      <w:lvlText w:val="o"/>
      <w:lvlJc w:val="left"/>
      <w:pPr>
        <w:ind w:left="625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71" w:hanging="360"/>
      </w:pPr>
    </w:lvl>
  </w:abstractNum>
  <w:abstractNum w:abstractNumId="14" w15:restartNumberingAfterBreak="0">
    <w:nsid w:val="295027A1"/>
    <w:multiLevelType w:val="multilevel"/>
    <w:tmpl w:val="ECF8755E"/>
    <w:styleLink w:val="WWNum3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12D4BA2"/>
    <w:multiLevelType w:val="multilevel"/>
    <w:tmpl w:val="9528CC92"/>
    <w:styleLink w:val="WWNum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6" w15:restartNumberingAfterBreak="0">
    <w:nsid w:val="3CCA5B71"/>
    <w:multiLevelType w:val="multilevel"/>
    <w:tmpl w:val="95DCAE68"/>
    <w:styleLink w:val="WWNum21"/>
    <w:lvl w:ilvl="0">
      <w:numFmt w:val="bullet"/>
      <w:lvlText w:val="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7" w15:restartNumberingAfterBreak="0">
    <w:nsid w:val="3D0C39A8"/>
    <w:multiLevelType w:val="multilevel"/>
    <w:tmpl w:val="6122EC4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8" w15:restartNumberingAfterBreak="0">
    <w:nsid w:val="3D7F00D3"/>
    <w:multiLevelType w:val="multilevel"/>
    <w:tmpl w:val="933E332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 w15:restartNumberingAfterBreak="0">
    <w:nsid w:val="400F45DD"/>
    <w:multiLevelType w:val="multilevel"/>
    <w:tmpl w:val="E3A00BE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2A21267"/>
    <w:multiLevelType w:val="multilevel"/>
    <w:tmpl w:val="50380BAE"/>
    <w:styleLink w:val="WWNum28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1" w15:restartNumberingAfterBreak="0">
    <w:nsid w:val="45910361"/>
    <w:multiLevelType w:val="multilevel"/>
    <w:tmpl w:val="942CD6D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98D5B38"/>
    <w:multiLevelType w:val="multilevel"/>
    <w:tmpl w:val="85522CFC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4B442D7C"/>
    <w:multiLevelType w:val="multilevel"/>
    <w:tmpl w:val="6296790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38012A3"/>
    <w:multiLevelType w:val="multilevel"/>
    <w:tmpl w:val="3D6842F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4D40597"/>
    <w:multiLevelType w:val="multilevel"/>
    <w:tmpl w:val="2D383B22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lowerRoman"/>
      <w:lvlText w:val="%1.%2.%3."/>
      <w:lvlJc w:val="right"/>
      <w:pPr>
        <w:ind w:left="198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" w15:restartNumberingAfterBreak="0">
    <w:nsid w:val="57ED7065"/>
    <w:multiLevelType w:val="multilevel"/>
    <w:tmpl w:val="2C06540C"/>
    <w:styleLink w:val="WWNum1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A2803B4"/>
    <w:multiLevelType w:val="multilevel"/>
    <w:tmpl w:val="72383440"/>
    <w:styleLink w:val="WWNum13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8" w15:restartNumberingAfterBreak="0">
    <w:nsid w:val="5BA1011D"/>
    <w:multiLevelType w:val="multilevel"/>
    <w:tmpl w:val="B84CD84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FBE4871"/>
    <w:multiLevelType w:val="multilevel"/>
    <w:tmpl w:val="A15AAB2E"/>
    <w:styleLink w:val="WWNum12"/>
    <w:lvl w:ilvl="0">
      <w:start w:val="21"/>
      <w:numFmt w:val="decimal"/>
      <w:lvlText w:val="%1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64BB2386"/>
    <w:multiLevelType w:val="multilevel"/>
    <w:tmpl w:val="1C88E618"/>
    <w:styleLink w:val="WWNum11"/>
    <w:lvl w:ilvl="0">
      <w:numFmt w:val="bullet"/>
      <w:lvlText w:val=""/>
      <w:lvlJc w:val="left"/>
      <w:pPr>
        <w:ind w:left="720" w:hanging="360"/>
      </w:pPr>
      <w:rPr>
        <w:b w:val="0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8EE490F"/>
    <w:multiLevelType w:val="multilevel"/>
    <w:tmpl w:val="30626816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2031EF7"/>
    <w:multiLevelType w:val="multilevel"/>
    <w:tmpl w:val="1CEA87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3BF2C51"/>
    <w:multiLevelType w:val="multilevel"/>
    <w:tmpl w:val="A412F3BE"/>
    <w:styleLink w:val="WWNum33"/>
    <w:lvl w:ilvl="0">
      <w:numFmt w:val="bullet"/>
      <w:lvlText w:val=""/>
      <w:lvlJc w:val="left"/>
      <w:pPr>
        <w:ind w:left="1724" w:hanging="360"/>
      </w:pPr>
    </w:lvl>
    <w:lvl w:ilvl="1">
      <w:numFmt w:val="bullet"/>
      <w:lvlText w:val="o"/>
      <w:lvlJc w:val="left"/>
      <w:pPr>
        <w:ind w:left="244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64" w:hanging="360"/>
      </w:pPr>
    </w:lvl>
    <w:lvl w:ilvl="3">
      <w:numFmt w:val="bullet"/>
      <w:lvlText w:val=""/>
      <w:lvlJc w:val="left"/>
      <w:pPr>
        <w:ind w:left="3884" w:hanging="360"/>
      </w:pPr>
    </w:lvl>
    <w:lvl w:ilvl="4">
      <w:numFmt w:val="bullet"/>
      <w:lvlText w:val="o"/>
      <w:lvlJc w:val="left"/>
      <w:pPr>
        <w:ind w:left="460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24" w:hanging="360"/>
      </w:pPr>
    </w:lvl>
    <w:lvl w:ilvl="6">
      <w:numFmt w:val="bullet"/>
      <w:lvlText w:val=""/>
      <w:lvlJc w:val="left"/>
      <w:pPr>
        <w:ind w:left="6044" w:hanging="360"/>
      </w:pPr>
    </w:lvl>
    <w:lvl w:ilvl="7">
      <w:numFmt w:val="bullet"/>
      <w:lvlText w:val="o"/>
      <w:lvlJc w:val="left"/>
      <w:pPr>
        <w:ind w:left="676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84" w:hanging="360"/>
      </w:pPr>
    </w:lvl>
  </w:abstractNum>
  <w:abstractNum w:abstractNumId="34" w15:restartNumberingAfterBreak="0">
    <w:nsid w:val="7B610A60"/>
    <w:multiLevelType w:val="multilevel"/>
    <w:tmpl w:val="7AB2726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F6D3EE5"/>
    <w:multiLevelType w:val="multilevel"/>
    <w:tmpl w:val="32A2E900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28"/>
  </w:num>
  <w:num w:numId="5">
    <w:abstractNumId w:val="24"/>
  </w:num>
  <w:num w:numId="6">
    <w:abstractNumId w:val="10"/>
  </w:num>
  <w:num w:numId="7">
    <w:abstractNumId w:val="5"/>
  </w:num>
  <w:num w:numId="8">
    <w:abstractNumId w:val="18"/>
  </w:num>
  <w:num w:numId="9">
    <w:abstractNumId w:val="17"/>
  </w:num>
  <w:num w:numId="10">
    <w:abstractNumId w:val="8"/>
  </w:num>
  <w:num w:numId="11">
    <w:abstractNumId w:val="12"/>
  </w:num>
  <w:num w:numId="12">
    <w:abstractNumId w:val="30"/>
  </w:num>
  <w:num w:numId="13">
    <w:abstractNumId w:val="29"/>
  </w:num>
  <w:num w:numId="14">
    <w:abstractNumId w:val="27"/>
  </w:num>
  <w:num w:numId="15">
    <w:abstractNumId w:val="34"/>
  </w:num>
  <w:num w:numId="16">
    <w:abstractNumId w:val="9"/>
  </w:num>
  <w:num w:numId="17">
    <w:abstractNumId w:val="26"/>
  </w:num>
  <w:num w:numId="18">
    <w:abstractNumId w:val="31"/>
  </w:num>
  <w:num w:numId="19">
    <w:abstractNumId w:val="19"/>
  </w:num>
  <w:num w:numId="20">
    <w:abstractNumId w:val="4"/>
  </w:num>
  <w:num w:numId="21">
    <w:abstractNumId w:val="15"/>
  </w:num>
  <w:num w:numId="22">
    <w:abstractNumId w:val="16"/>
  </w:num>
  <w:num w:numId="23">
    <w:abstractNumId w:val="11"/>
  </w:num>
  <w:num w:numId="24">
    <w:abstractNumId w:val="13"/>
  </w:num>
  <w:num w:numId="25">
    <w:abstractNumId w:val="22"/>
  </w:num>
  <w:num w:numId="26">
    <w:abstractNumId w:val="2"/>
  </w:num>
  <w:num w:numId="27">
    <w:abstractNumId w:val="7"/>
  </w:num>
  <w:num w:numId="28">
    <w:abstractNumId w:val="1"/>
  </w:num>
  <w:num w:numId="29">
    <w:abstractNumId w:val="20"/>
  </w:num>
  <w:num w:numId="30">
    <w:abstractNumId w:val="21"/>
  </w:num>
  <w:num w:numId="31">
    <w:abstractNumId w:val="35"/>
  </w:num>
  <w:num w:numId="32">
    <w:abstractNumId w:val="6"/>
  </w:num>
  <w:num w:numId="33">
    <w:abstractNumId w:val="3"/>
  </w:num>
  <w:num w:numId="34">
    <w:abstractNumId w:val="33"/>
  </w:num>
  <w:num w:numId="35">
    <w:abstractNumId w:val="14"/>
  </w:num>
  <w:num w:numId="36">
    <w:abstractNumId w:val="0"/>
  </w:num>
  <w:num w:numId="37">
    <w:abstractNumId w:val="26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2B2E"/>
    <w:rsid w:val="001147AF"/>
    <w:rsid w:val="00135CAC"/>
    <w:rsid w:val="002C188D"/>
    <w:rsid w:val="002F365A"/>
    <w:rsid w:val="00361B7F"/>
    <w:rsid w:val="0039040C"/>
    <w:rsid w:val="005A644D"/>
    <w:rsid w:val="005F0FD7"/>
    <w:rsid w:val="00902B2E"/>
    <w:rsid w:val="00905467"/>
    <w:rsid w:val="0096512C"/>
    <w:rsid w:val="00A27834"/>
    <w:rsid w:val="00C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BC1F"/>
  <w15:docId w15:val="{8F52C44C-89F7-4138-ABC3-54A9A674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120" w:lineRule="atLeast"/>
      <w:jc w:val="center"/>
    </w:pPr>
    <w:rPr>
      <w:rFonts w:ascii="Arial" w:hAnsi="Arial"/>
      <w:b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keepLines/>
      <w:spacing w:line="360" w:lineRule="auto"/>
      <w:ind w:left="600" w:hanging="600"/>
      <w:jc w:val="both"/>
    </w:pPr>
    <w:rPr>
      <w:rFonts w:ascii="Arial" w:hAnsi="Arial" w:cs="Arial"/>
    </w:rPr>
  </w:style>
  <w:style w:type="paragraph" w:styleId="Tekstpodstawowywcity2">
    <w:name w:val="Body Text Indent 2"/>
    <w:basedOn w:val="Standard"/>
    <w:pPr>
      <w:spacing w:line="360" w:lineRule="auto"/>
      <w:ind w:left="567" w:hanging="567"/>
    </w:pPr>
    <w:rPr>
      <w:rFonts w:ascii="Arial" w:hAnsi="Arial"/>
    </w:rPr>
  </w:style>
  <w:style w:type="paragraph" w:styleId="Tekstpodstawowywcity3">
    <w:name w:val="Body Text Indent 3"/>
    <w:basedOn w:val="Standard"/>
    <w:pPr>
      <w:spacing w:line="360" w:lineRule="auto"/>
      <w:ind w:left="284"/>
    </w:pPr>
    <w:rPr>
      <w:rFonts w:ascii="Arial" w:hAnsi="Arial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Standard"/>
    <w:pPr>
      <w:keepNext/>
      <w:ind w:left="5304"/>
    </w:pPr>
    <w:rPr>
      <w:b/>
      <w:sz w:val="28"/>
      <w:szCs w:val="20"/>
    </w:rPr>
  </w:style>
  <w:style w:type="paragraph" w:customStyle="1" w:styleId="Nagwek31">
    <w:name w:val="Nagłówek 31"/>
    <w:basedOn w:val="Standard"/>
    <w:pPr>
      <w:keepNext/>
      <w:ind w:left="1980"/>
      <w:jc w:val="both"/>
      <w:outlineLvl w:val="2"/>
    </w:pPr>
    <w:rPr>
      <w:rFonts w:ascii="Arial" w:hAnsi="Arial" w:cs="Arial"/>
      <w:b/>
      <w:szCs w:val="20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Tytu">
    <w:name w:val="Title"/>
    <w:basedOn w:val="Standard"/>
    <w:next w:val="Podtytu"/>
    <w:pPr>
      <w:tabs>
        <w:tab w:val="center" w:pos="4896"/>
        <w:tab w:val="right" w:pos="9432"/>
      </w:tabs>
      <w:spacing w:line="120" w:lineRule="atLeast"/>
      <w:jc w:val="center"/>
    </w:pPr>
    <w:rPr>
      <w:b/>
      <w:bCs/>
      <w:sz w:val="40"/>
      <w:szCs w:val="36"/>
      <w:u w:val="single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ramki">
    <w:name w:val="WW-Zawartość ramki"/>
    <w:basedOn w:val="Textbody"/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Tekstpodstawowy3">
    <w:name w:val="WW-Tekst podstawowy 3"/>
    <w:basedOn w:val="Standard"/>
    <w:pPr>
      <w:spacing w:line="120" w:lineRule="atLeast"/>
    </w:pPr>
    <w:rPr>
      <w:szCs w:val="20"/>
    </w:rPr>
  </w:style>
  <w:style w:type="paragraph" w:customStyle="1" w:styleId="WW-Tekstpodstawowy2">
    <w:name w:val="WW-Tekst podstawowy 2"/>
    <w:basedOn w:val="Standard"/>
    <w:pPr>
      <w:spacing w:line="120" w:lineRule="atLeast"/>
    </w:pPr>
    <w:rPr>
      <w:b/>
      <w:szCs w:val="20"/>
    </w:rPr>
  </w:style>
  <w:style w:type="paragraph" w:customStyle="1" w:styleId="WW-NormalnyWeb">
    <w:name w:val="WW-Normalny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Tekstpodstawowywcity2">
    <w:name w:val="WW-Tekst podstawowy wcięty 2"/>
    <w:basedOn w:val="Standard"/>
    <w:pPr>
      <w:ind w:left="108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Standard"/>
    <w:pPr>
      <w:ind w:left="1080"/>
      <w:jc w:val="both"/>
    </w:pPr>
    <w:rPr>
      <w:rFonts w:ascii="Arial" w:hAnsi="Arial" w:cs="Arial"/>
      <w:color w:val="FF0000"/>
    </w:rPr>
  </w:style>
  <w:style w:type="paragraph" w:customStyle="1" w:styleId="WW-Tekstpodstawowy21">
    <w:name w:val="WW-Tekst podstawowy 21"/>
    <w:basedOn w:val="Standard"/>
    <w:pPr>
      <w:ind w:right="23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Standard"/>
    <w:pPr>
      <w:ind w:left="240"/>
      <w:jc w:val="both"/>
    </w:pPr>
    <w:rPr>
      <w:rFonts w:ascii="Arial" w:hAnsi="Arial" w:cs="Arial"/>
      <w:szCs w:val="20"/>
    </w:rPr>
  </w:style>
  <w:style w:type="paragraph" w:customStyle="1" w:styleId="Tekstpodstawowywcity31">
    <w:name w:val="Tekst podstawowy wcięty 31"/>
    <w:basedOn w:val="Standard"/>
    <w:pPr>
      <w:tabs>
        <w:tab w:val="left" w:pos="5323"/>
      </w:tabs>
      <w:ind w:left="240"/>
    </w:pPr>
    <w:rPr>
      <w:rFonts w:ascii="Arial" w:hAnsi="Arial" w:cs="Arial"/>
    </w:r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Tekstpodstawowy21">
    <w:name w:val="Tekst podstawowy 21"/>
    <w:basedOn w:val="Standard"/>
    <w:pPr>
      <w:tabs>
        <w:tab w:val="center" w:pos="4896"/>
        <w:tab w:val="right" w:pos="9432"/>
      </w:tabs>
      <w:spacing w:line="120" w:lineRule="atLeast"/>
      <w:jc w:val="both"/>
    </w:pPr>
    <w:rPr>
      <w:rFonts w:ascii="Arial" w:hAnsi="Arial" w:cs="Arial"/>
    </w:rPr>
  </w:style>
  <w:style w:type="paragraph" w:customStyle="1" w:styleId="WW-Tekstpodstawowywcity21">
    <w:name w:val="WW-Tekst podstawowy wcięty 21"/>
    <w:basedOn w:val="Standard"/>
    <w:pPr>
      <w:ind w:left="720" w:hanging="360"/>
      <w:jc w:val="both"/>
    </w:pPr>
    <w:rPr>
      <w:rFonts w:ascii="Arial" w:hAnsi="Arial"/>
      <w:b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</w:pPr>
    <w:rPr>
      <w:rFonts w:eastAsia="Lucida Sans Unicode" w:cs="Mangal"/>
      <w:szCs w:val="21"/>
      <w:lang w:bidi="hi-IN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3"/>
      <w:sz w:val="40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3z0">
    <w:name w:val="WW8Num3z0"/>
    <w:rPr>
      <w:b w:val="0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4z0">
    <w:name w:val="WW8Num4z0"/>
    <w:rPr>
      <w:rFonts w:ascii="Symbol" w:hAnsi="Symbol" w:cs="StarSymbol,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 w:cs="StarSymbol,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7z0">
    <w:name w:val="WW8Num7z0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8z0">
    <w:name w:val="WW8Num8z0"/>
    <w:rPr>
      <w:rFonts w:ascii="StarSymbol," w:hAnsi="StarSymbol," w:cs="StarSymbol,"/>
      <w:sz w:val="18"/>
      <w:szCs w:val="18"/>
    </w:rPr>
  </w:style>
  <w:style w:type="character" w:customStyle="1" w:styleId="WW8Num9z0">
    <w:name w:val="WW8Num9z0"/>
    <w:rPr>
      <w:b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2z0">
    <w:name w:val="WW8Num2z0"/>
    <w:rPr>
      <w:b w:val="0"/>
    </w:rPr>
  </w:style>
  <w:style w:type="character" w:customStyle="1" w:styleId="WW8Num10z0">
    <w:name w:val="WW8Num10z0"/>
    <w:rPr>
      <w:rFonts w:ascii="Symbol" w:hAnsi="Symbol" w:cs="StarSymbol,"/>
      <w:sz w:val="18"/>
      <w:szCs w:val="18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WW-Domylnaczcionkaakapitu1">
    <w:name w:val="WW-Domyślna czcionka akapitu1"/>
  </w:style>
  <w:style w:type="character" w:customStyle="1" w:styleId="Numerstrony1">
    <w:name w:val="Numer strony1"/>
    <w:basedOn w:val="WW-Domylnaczcionkaakapitu1"/>
  </w:style>
  <w:style w:type="character" w:customStyle="1" w:styleId="NumberingSymbols">
    <w:name w:val="Numbering Symbols"/>
    <w:rPr>
      <w:rFonts w:ascii="Arial" w:hAnsi="Arial"/>
      <w:b/>
      <w:bCs/>
      <w:sz w:val="22"/>
      <w:szCs w:val="22"/>
    </w:rPr>
  </w:style>
  <w:style w:type="character" w:customStyle="1" w:styleId="BulletSymbols">
    <w:name w:val="Bullet Symbols"/>
    <w:rPr>
      <w:rFonts w:ascii="StarSymbol," w:eastAsia="StarSymbol," w:hAnsi="StarSymbol," w:cs="StarSymbol,"/>
      <w:sz w:val="18"/>
      <w:szCs w:val="18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18z0">
    <w:name w:val="WW8Num18z0"/>
    <w:rPr>
      <w:rFonts w:eastAsia="Lucida Sans Unicode"/>
      <w:b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Arial Unicode MS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b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-Symbolewypunktowania">
    <w:name w:val="WW-Symbole wypunktowania"/>
    <w:rPr>
      <w:rFonts w:ascii="StarSymbol," w:eastAsia="StarSymbol," w:hAnsi="StarSymbol," w:cs="StarSymbol,"/>
      <w:sz w:val="18"/>
      <w:szCs w:val="18"/>
    </w:rPr>
  </w:style>
  <w:style w:type="character" w:customStyle="1" w:styleId="WW8Num1z0">
    <w:name w:val="WW8Num1z0"/>
    <w:rPr>
      <w:rFonts w:ascii="Symbol" w:hAnsi="Symbol" w:cs="Courier New"/>
      <w:sz w:val="18"/>
      <w:szCs w:val="18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-WW8Num7z0">
    <w:name w:val="WW-WW8Num7z0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  <w:sz w:val="22"/>
      <w:szCs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2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E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E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Anna Stanula </cp:lastModifiedBy>
  <cp:revision>5</cp:revision>
  <cp:lastPrinted>2018-06-28T09:36:00Z</cp:lastPrinted>
  <dcterms:created xsi:type="dcterms:W3CDTF">2018-06-28T09:22:00Z</dcterms:created>
  <dcterms:modified xsi:type="dcterms:W3CDTF">2018-07-03T13:37:00Z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PZD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