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12" w:rsidRPr="00E24B5A" w:rsidRDefault="002B5D12" w:rsidP="002B5D12">
      <w:pPr>
        <w:tabs>
          <w:tab w:val="left" w:pos="284"/>
        </w:tabs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>Załącznik nr 1</w:t>
      </w:r>
    </w:p>
    <w:p w:rsidR="002B5D12" w:rsidRDefault="002B5D12" w:rsidP="002B5D12">
      <w:pPr>
        <w:tabs>
          <w:tab w:val="left" w:pos="284"/>
        </w:tabs>
        <w:rPr>
          <w:b/>
          <w:sz w:val="22"/>
          <w:szCs w:val="22"/>
        </w:rPr>
      </w:pPr>
    </w:p>
    <w:p w:rsidR="002B5D12" w:rsidRPr="00CB6B71" w:rsidRDefault="002B5D12" w:rsidP="002B5D12">
      <w:pPr>
        <w:tabs>
          <w:tab w:val="left" w:pos="284"/>
        </w:tabs>
        <w:jc w:val="both"/>
        <w:rPr>
          <w:b/>
          <w:sz w:val="22"/>
          <w:szCs w:val="22"/>
        </w:rPr>
      </w:pPr>
      <w:r w:rsidRPr="00CB6B71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 xml:space="preserve">. </w:t>
      </w:r>
      <w:r>
        <w:t>O</w:t>
      </w:r>
      <w:r w:rsidRPr="00C645EA">
        <w:rPr>
          <w:sz w:val="22"/>
          <w:szCs w:val="22"/>
        </w:rPr>
        <w:t>kreśleni</w:t>
      </w:r>
      <w:r>
        <w:rPr>
          <w:sz w:val="22"/>
          <w:szCs w:val="22"/>
        </w:rPr>
        <w:t>e</w:t>
      </w:r>
      <w:r w:rsidRPr="00C645EA">
        <w:rPr>
          <w:sz w:val="22"/>
          <w:szCs w:val="22"/>
        </w:rPr>
        <w:t xml:space="preserve"> wartości rynkowej nieruchomości dla potrzeb ustalenia wysokości odszkodowania za nieruchomości przejęte z mocy prawa na postawie przepisów ustawy z dnia 10 kwietnia 2003 r. o szczególnych zasadach przygotowania i realizacji inwestycji w zakresie</w:t>
      </w:r>
      <w:r>
        <w:rPr>
          <w:sz w:val="22"/>
          <w:szCs w:val="22"/>
        </w:rPr>
        <w:t xml:space="preserve"> dróg publicznych (Dz. u. z 2017</w:t>
      </w:r>
      <w:r w:rsidRPr="00C645EA">
        <w:rPr>
          <w:sz w:val="22"/>
          <w:szCs w:val="22"/>
        </w:rPr>
        <w:t xml:space="preserve"> r. poz. </w:t>
      </w:r>
      <w:r>
        <w:rPr>
          <w:sz w:val="22"/>
          <w:szCs w:val="22"/>
        </w:rPr>
        <w:t>1496 ze zm.</w:t>
      </w:r>
      <w:r w:rsidRPr="00C645EA">
        <w:rPr>
          <w:sz w:val="22"/>
          <w:szCs w:val="22"/>
        </w:rPr>
        <w:t>)</w:t>
      </w:r>
    </w:p>
    <w:p w:rsidR="002B5D12" w:rsidRDefault="002B5D12" w:rsidP="002B5D12">
      <w:pPr>
        <w:tabs>
          <w:tab w:val="left" w:pos="284"/>
        </w:tabs>
        <w:ind w:left="66"/>
        <w:jc w:val="both"/>
        <w:rPr>
          <w:sz w:val="22"/>
          <w:szCs w:val="22"/>
        </w:rPr>
      </w:pPr>
    </w:p>
    <w:p w:rsidR="002B5D12" w:rsidRDefault="00862299" w:rsidP="002B5D1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Działka</w:t>
      </w:r>
      <w:r w:rsidR="002B5D12">
        <w:rPr>
          <w:sz w:val="22"/>
          <w:szCs w:val="22"/>
        </w:rPr>
        <w:t xml:space="preserve"> nr </w:t>
      </w:r>
      <w:r w:rsidR="009124A6">
        <w:rPr>
          <w:sz w:val="22"/>
          <w:szCs w:val="22"/>
        </w:rPr>
        <w:t>241/1 o pow. 0,0015</w:t>
      </w:r>
      <w:r w:rsidR="002B5D12">
        <w:rPr>
          <w:sz w:val="22"/>
          <w:szCs w:val="22"/>
        </w:rPr>
        <w:t xml:space="preserve"> ha</w:t>
      </w:r>
      <w:r w:rsidR="009124A6">
        <w:rPr>
          <w:sz w:val="22"/>
          <w:szCs w:val="22"/>
        </w:rPr>
        <w:t>- wydzielona z działki nr 241 oraz działka nr 102/6 o pow. 0,0024 ha- wydzielona z działki 102/2, położone</w:t>
      </w:r>
      <w:r w:rsidR="002B5D12">
        <w:rPr>
          <w:sz w:val="22"/>
          <w:szCs w:val="22"/>
        </w:rPr>
        <w:t xml:space="preserve"> w miejscowości </w:t>
      </w:r>
      <w:r w:rsidR="009124A6">
        <w:rPr>
          <w:sz w:val="22"/>
          <w:szCs w:val="22"/>
        </w:rPr>
        <w:t>Brąchnowo, gmina Łubianka (zapisane w jednej księdze wieczystej)</w:t>
      </w:r>
      <w:r w:rsidR="002B5D12">
        <w:rPr>
          <w:sz w:val="22"/>
          <w:szCs w:val="22"/>
        </w:rPr>
        <w:t xml:space="preserve">, </w:t>
      </w:r>
    </w:p>
    <w:p w:rsidR="002B5D12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Dzi</w:t>
      </w:r>
      <w:r w:rsidR="001A0895">
        <w:rPr>
          <w:sz w:val="22"/>
          <w:szCs w:val="22"/>
        </w:rPr>
        <w:t>ałka</w:t>
      </w:r>
      <w:r>
        <w:rPr>
          <w:sz w:val="22"/>
          <w:szCs w:val="22"/>
        </w:rPr>
        <w:t xml:space="preserve"> nr 238/1 o pow. 0,0175 ha oraz nr 238/2 o pow. 0,0005 ha- wydzielone z działki nr 238, położone w miejscowości Brąchnowo, gmina Łubianka, </w:t>
      </w:r>
    </w:p>
    <w:p w:rsidR="009124A6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237/1 o pow. 0,0077 ha- wydzielona z działki nr 237, położona w miejscowości Brąchnowo, gmina Łubianka, </w:t>
      </w:r>
    </w:p>
    <w:p w:rsidR="009124A6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235/8 o pow. 0,0099 ha- wydzielona z działki nr 235/5, położona w miejscowości Brąchnowo, gmina Łubianka, </w:t>
      </w:r>
    </w:p>
    <w:p w:rsidR="009124A6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102/8 o pow. 0,0111 ha- wydzielona z działki  nr 102/3, położona w miejscowości Brąchnowo, gmina Łubianka, </w:t>
      </w:r>
    </w:p>
    <w:p w:rsidR="009124A6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102/4 o pow. 0,0031 ha- wydzielona z działki nr 102/1, położona w miejscowości Brąchnowo, gmina Łubianka, </w:t>
      </w:r>
    </w:p>
    <w:p w:rsidR="009124A6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269 o pow. 0,0110 ha- wydzielona z działek nr 92, 93 i 94, położona w miejscowości Brąchnowo, gmina Łubianka, </w:t>
      </w:r>
    </w:p>
    <w:p w:rsidR="009124A6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91/3 o pow. 0,0013 ha- wydzielona z działki nr 91/2, położona w miejscowości Brąchnowo, gmina Łubianka, </w:t>
      </w:r>
    </w:p>
    <w:p w:rsidR="009124A6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90/1 o pow. 0,0006 ha- wydzielona z działki nr 90, położona w miejscowości Brąchnowo, gmina Łubianka, </w:t>
      </w:r>
    </w:p>
    <w:p w:rsidR="009124A6" w:rsidRPr="009124A6" w:rsidRDefault="009124A6" w:rsidP="009124A6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2B5D12" w:rsidRDefault="002B5D12" w:rsidP="002B5D12">
      <w:pPr>
        <w:tabs>
          <w:tab w:val="left" w:pos="284"/>
        </w:tabs>
        <w:jc w:val="both"/>
        <w:rPr>
          <w:sz w:val="22"/>
          <w:szCs w:val="22"/>
        </w:rPr>
      </w:pPr>
      <w:r w:rsidRPr="00C645EA">
        <w:rPr>
          <w:sz w:val="22"/>
          <w:szCs w:val="22"/>
        </w:rPr>
        <w:t xml:space="preserve">przejęte na rzecz </w:t>
      </w:r>
      <w:r w:rsidR="009124A6">
        <w:rPr>
          <w:sz w:val="22"/>
          <w:szCs w:val="22"/>
        </w:rPr>
        <w:t>Powiatu Toruńskiego</w:t>
      </w:r>
      <w:r w:rsidRPr="00C645EA">
        <w:rPr>
          <w:sz w:val="22"/>
          <w:szCs w:val="22"/>
        </w:rPr>
        <w:t xml:space="preserve"> na podstawie decyzji Starosty Toruńskiego zezwalającej na realizację inwestycji drogowej z dnia </w:t>
      </w:r>
      <w:r w:rsidR="009124A6">
        <w:rPr>
          <w:sz w:val="22"/>
          <w:szCs w:val="22"/>
        </w:rPr>
        <w:t>6 marca 2018r., znak ABA.6740.5.175</w:t>
      </w:r>
      <w:r>
        <w:rPr>
          <w:sz w:val="22"/>
          <w:szCs w:val="22"/>
        </w:rPr>
        <w:t>.2017.LK</w:t>
      </w:r>
    </w:p>
    <w:p w:rsidR="002B5D12" w:rsidRDefault="002B5D12" w:rsidP="002B5D12">
      <w:pPr>
        <w:tabs>
          <w:tab w:val="left" w:pos="284"/>
        </w:tabs>
        <w:jc w:val="both"/>
        <w:rPr>
          <w:sz w:val="22"/>
          <w:szCs w:val="22"/>
        </w:rPr>
      </w:pPr>
    </w:p>
    <w:p w:rsidR="002B5D12" w:rsidRDefault="002B5D12" w:rsidP="009124A6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</w:t>
      </w:r>
      <w:r w:rsidR="005D15B4">
        <w:rPr>
          <w:sz w:val="22"/>
          <w:szCs w:val="22"/>
        </w:rPr>
        <w:t>93/14 o pow. 0,1072 ha, wydzielona z działki nr 93/2, położona w miejscowości Zławieś Mała, gmina Zławieś Wielka</w:t>
      </w:r>
    </w:p>
    <w:p w:rsidR="005D15B4" w:rsidRDefault="005D15B4" w:rsidP="005D15B4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2B5D12" w:rsidRDefault="005D15B4" w:rsidP="002B5D12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przejęta</w:t>
      </w:r>
      <w:r w:rsidR="002B5D12" w:rsidRPr="00C645EA">
        <w:rPr>
          <w:sz w:val="22"/>
          <w:szCs w:val="22"/>
        </w:rPr>
        <w:t xml:space="preserve"> na rzecz </w:t>
      </w:r>
      <w:r>
        <w:rPr>
          <w:sz w:val="22"/>
          <w:szCs w:val="22"/>
        </w:rPr>
        <w:t>Gminy Zławieś Wielka</w:t>
      </w:r>
      <w:r w:rsidR="002B5D12" w:rsidRPr="00C645EA">
        <w:rPr>
          <w:sz w:val="22"/>
          <w:szCs w:val="22"/>
        </w:rPr>
        <w:t xml:space="preserve"> na podstawie decyzji Starosty Toruńskiego zezwalającej na realizację inwestycji drogowej z dnia </w:t>
      </w:r>
      <w:r>
        <w:rPr>
          <w:sz w:val="22"/>
          <w:szCs w:val="22"/>
        </w:rPr>
        <w:t>5 marca 2018r., znak ABA.6740.9.284.2017.BP</w:t>
      </w:r>
      <w:r w:rsidR="000D1F71">
        <w:rPr>
          <w:sz w:val="22"/>
          <w:szCs w:val="22"/>
        </w:rPr>
        <w:t xml:space="preserve"> </w:t>
      </w:r>
    </w:p>
    <w:p w:rsidR="00CC55C0" w:rsidRDefault="00CC55C0" w:rsidP="002B5D12">
      <w:pPr>
        <w:tabs>
          <w:tab w:val="left" w:pos="284"/>
        </w:tabs>
        <w:jc w:val="both"/>
        <w:rPr>
          <w:sz w:val="22"/>
          <w:szCs w:val="22"/>
        </w:rPr>
      </w:pPr>
    </w:p>
    <w:p w:rsidR="00CC55C0" w:rsidRPr="00CB6B71" w:rsidRDefault="00CC55C0" w:rsidP="00CC55C0">
      <w:pPr>
        <w:tabs>
          <w:tab w:val="left" w:pos="284"/>
        </w:tabs>
        <w:jc w:val="both"/>
        <w:rPr>
          <w:b/>
          <w:sz w:val="22"/>
          <w:szCs w:val="22"/>
        </w:rPr>
      </w:pPr>
      <w:r w:rsidRPr="00CB6B71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I</w:t>
      </w:r>
      <w:r w:rsidRPr="00CB6B7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>
        <w:t>O</w:t>
      </w:r>
      <w:r w:rsidRPr="00C645EA">
        <w:rPr>
          <w:sz w:val="22"/>
          <w:szCs w:val="22"/>
        </w:rPr>
        <w:t>kreśleni</w:t>
      </w:r>
      <w:r>
        <w:rPr>
          <w:sz w:val="22"/>
          <w:szCs w:val="22"/>
        </w:rPr>
        <w:t>e</w:t>
      </w:r>
      <w:r w:rsidRPr="00C645EA">
        <w:rPr>
          <w:sz w:val="22"/>
          <w:szCs w:val="22"/>
        </w:rPr>
        <w:t xml:space="preserve"> wartości rynkowej nieruchomości dla potrzeb ustalenia wysokości odszkodowania za nieruchomości przejęte z mocy prawa na postawie przepisów ustawy z dnia 10 kwietnia 2003 r. o szczególnych zasadach przygotowania i realizacji inwestycji w zakresie</w:t>
      </w:r>
      <w:r>
        <w:rPr>
          <w:sz w:val="22"/>
          <w:szCs w:val="22"/>
        </w:rPr>
        <w:t xml:space="preserve"> dróg publicznych (Dz. u. z 2017</w:t>
      </w:r>
      <w:r w:rsidRPr="00C645EA">
        <w:rPr>
          <w:sz w:val="22"/>
          <w:szCs w:val="22"/>
        </w:rPr>
        <w:t xml:space="preserve"> r. poz. </w:t>
      </w:r>
      <w:r>
        <w:rPr>
          <w:sz w:val="22"/>
          <w:szCs w:val="22"/>
        </w:rPr>
        <w:t>1496 ze zm.</w:t>
      </w:r>
      <w:r w:rsidRPr="00C645EA">
        <w:rPr>
          <w:sz w:val="22"/>
          <w:szCs w:val="22"/>
        </w:rPr>
        <w:t>)</w:t>
      </w:r>
    </w:p>
    <w:p w:rsidR="00CC55C0" w:rsidRPr="006E3C00" w:rsidRDefault="00872A8A" w:rsidP="006E3C00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6E3C00">
        <w:rPr>
          <w:sz w:val="22"/>
          <w:szCs w:val="22"/>
        </w:rPr>
        <w:t>d</w:t>
      </w:r>
      <w:r w:rsidR="00CC55C0" w:rsidRPr="006E3C00">
        <w:rPr>
          <w:sz w:val="22"/>
          <w:szCs w:val="22"/>
        </w:rPr>
        <w:t xml:space="preserve">ziałki nr </w:t>
      </w:r>
      <w:r w:rsidRPr="006E3C00">
        <w:rPr>
          <w:sz w:val="22"/>
          <w:szCs w:val="22"/>
        </w:rPr>
        <w:t>282/1 o pow. 0,0080 ha i nr 284/1 o pow. 0,0090 ha, obręb 3, położone w Toruniu przy ulicy Kołłątaja i ul. Podgórnej</w:t>
      </w:r>
    </w:p>
    <w:p w:rsidR="00872A8A" w:rsidRDefault="00872A8A" w:rsidP="006E3C00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działki </w:t>
      </w:r>
      <w:r w:rsidRPr="00872A8A">
        <w:rPr>
          <w:sz w:val="22"/>
          <w:szCs w:val="22"/>
        </w:rPr>
        <w:t xml:space="preserve">nr 207/6 o pow. 0,0006 ha, </w:t>
      </w:r>
      <w:r>
        <w:rPr>
          <w:sz w:val="22"/>
          <w:szCs w:val="22"/>
        </w:rPr>
        <w:t>położona</w:t>
      </w:r>
      <w:r w:rsidRPr="00872A8A">
        <w:rPr>
          <w:sz w:val="22"/>
          <w:szCs w:val="22"/>
        </w:rPr>
        <w:t xml:space="preserve"> w Toruniu przy ulicy Podgórnej</w:t>
      </w:r>
      <w:r>
        <w:rPr>
          <w:sz w:val="22"/>
          <w:szCs w:val="22"/>
        </w:rPr>
        <w:t xml:space="preserve">, obręb 3 </w:t>
      </w:r>
    </w:p>
    <w:p w:rsidR="00872A8A" w:rsidRPr="00872A8A" w:rsidRDefault="00872A8A" w:rsidP="00872A8A">
      <w:pPr>
        <w:tabs>
          <w:tab w:val="left" w:pos="284"/>
        </w:tabs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przejęte na rzecz Gminy Miasta Chełmża na podstawie decyzji Starosty Toruńskiego </w:t>
      </w:r>
      <w:r w:rsidR="004B45A1" w:rsidRPr="00C645EA">
        <w:rPr>
          <w:sz w:val="22"/>
          <w:szCs w:val="22"/>
        </w:rPr>
        <w:t>zezwalającej na realizację inwestycji drogowej</w:t>
      </w:r>
      <w:r w:rsidR="004B45A1">
        <w:rPr>
          <w:sz w:val="22"/>
          <w:szCs w:val="22"/>
        </w:rPr>
        <w:t xml:space="preserve"> </w:t>
      </w:r>
      <w:r>
        <w:rPr>
          <w:sz w:val="22"/>
          <w:szCs w:val="22"/>
        </w:rPr>
        <w:t>z dnia 08.07.2015</w:t>
      </w:r>
      <w:r w:rsidRPr="00872A8A">
        <w:rPr>
          <w:sz w:val="22"/>
          <w:szCs w:val="22"/>
        </w:rPr>
        <w:t xml:space="preserve"> </w:t>
      </w:r>
      <w:r w:rsidR="004B45A1">
        <w:rPr>
          <w:sz w:val="22"/>
          <w:szCs w:val="22"/>
        </w:rPr>
        <w:t>r. znak ABA.6740.14.2015.LK</w:t>
      </w:r>
    </w:p>
    <w:p w:rsidR="0073702E" w:rsidRDefault="0073702E" w:rsidP="002B5D12">
      <w:pPr>
        <w:tabs>
          <w:tab w:val="left" w:pos="284"/>
        </w:tabs>
        <w:jc w:val="both"/>
        <w:rPr>
          <w:sz w:val="22"/>
          <w:szCs w:val="22"/>
        </w:rPr>
      </w:pPr>
    </w:p>
    <w:p w:rsidR="0073702E" w:rsidRPr="0073702E" w:rsidRDefault="0073702E" w:rsidP="002B5D12">
      <w:pPr>
        <w:tabs>
          <w:tab w:val="left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CZĘŚĆ II</w:t>
      </w:r>
      <w:r w:rsidR="00CC55C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Określenie wartości nieruchomości dla celów sprzedaży w trybie przetargowym. </w:t>
      </w:r>
    </w:p>
    <w:p w:rsidR="000D1F71" w:rsidRDefault="000D1F71" w:rsidP="002B5D12">
      <w:pPr>
        <w:tabs>
          <w:tab w:val="left" w:pos="284"/>
        </w:tabs>
        <w:jc w:val="both"/>
        <w:rPr>
          <w:sz w:val="22"/>
          <w:szCs w:val="22"/>
        </w:rPr>
      </w:pPr>
    </w:p>
    <w:p w:rsidR="000D1F71" w:rsidRPr="006E3C00" w:rsidRDefault="0073702E" w:rsidP="006E3C0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sz w:val="22"/>
          <w:szCs w:val="22"/>
        </w:rPr>
      </w:pPr>
      <w:r w:rsidRPr="006E3C00">
        <w:rPr>
          <w:sz w:val="22"/>
          <w:szCs w:val="22"/>
        </w:rPr>
        <w:t xml:space="preserve">Działki nr 279/20, 279/21 i 279/22 o łącznej powierzchni 0,2533 ha (zapisane w jednej księdze wieczystej), położone w miejscowości Mała Nieszawka, gmina Wielka Nieszawka, </w:t>
      </w:r>
    </w:p>
    <w:p w:rsidR="0073702E" w:rsidRDefault="0073702E" w:rsidP="006E3C00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wysokości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/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części nieruchomości oznaczonej jako działka nr 279/19 o pow. 0,0327 ha, położonej w miejscowości Mała Nieszawka, gmina Wielka Nieszawka</w:t>
      </w:r>
    </w:p>
    <w:p w:rsidR="00470412" w:rsidRDefault="00470412"/>
    <w:p w:rsidR="003751DE" w:rsidRDefault="003751DE" w:rsidP="00CC55C0">
      <w:pPr>
        <w:jc w:val="both"/>
        <w:rPr>
          <w:b/>
          <w:sz w:val="22"/>
          <w:szCs w:val="22"/>
        </w:rPr>
      </w:pPr>
    </w:p>
    <w:p w:rsidR="00CC55C0" w:rsidRPr="00CC55C0" w:rsidRDefault="00470412" w:rsidP="00CC55C0">
      <w:pPr>
        <w:jc w:val="both"/>
        <w:rPr>
          <w:sz w:val="22"/>
          <w:szCs w:val="22"/>
        </w:rPr>
      </w:pPr>
      <w:r w:rsidRPr="00CC55C0">
        <w:rPr>
          <w:b/>
          <w:sz w:val="22"/>
          <w:szCs w:val="22"/>
        </w:rPr>
        <w:lastRenderedPageBreak/>
        <w:t>CZĘŚĆ I</w:t>
      </w:r>
      <w:r w:rsidR="00CC55C0">
        <w:rPr>
          <w:b/>
          <w:sz w:val="22"/>
          <w:szCs w:val="22"/>
        </w:rPr>
        <w:t>V</w:t>
      </w:r>
      <w:r w:rsidRPr="00CC55C0">
        <w:rPr>
          <w:b/>
          <w:sz w:val="22"/>
          <w:szCs w:val="22"/>
        </w:rPr>
        <w:t xml:space="preserve">. </w:t>
      </w:r>
      <w:r w:rsidRPr="00CC55C0">
        <w:rPr>
          <w:sz w:val="22"/>
          <w:szCs w:val="22"/>
        </w:rPr>
        <w:t>Ustalenia wysokości odszkodowania na podstawie art. 98 ustawy o gospodarce nieruchomościami (t.j. Dz. U. z 2018 r. poz. 121 ze zm.), za grun</w:t>
      </w:r>
      <w:r w:rsidR="00CC55C0" w:rsidRPr="00CC55C0">
        <w:rPr>
          <w:sz w:val="22"/>
          <w:szCs w:val="22"/>
        </w:rPr>
        <w:t>t przejęty pod drogę publiczną:</w:t>
      </w:r>
    </w:p>
    <w:p w:rsidR="00470412" w:rsidRPr="006E3C00" w:rsidRDefault="006E3C00" w:rsidP="006E3C0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70412" w:rsidRPr="006E3C00">
        <w:rPr>
          <w:sz w:val="22"/>
          <w:szCs w:val="22"/>
        </w:rPr>
        <w:t xml:space="preserve">ziałka nr </w:t>
      </w:r>
      <w:r w:rsidR="00CC55C0" w:rsidRPr="006E3C00">
        <w:rPr>
          <w:sz w:val="22"/>
          <w:szCs w:val="22"/>
        </w:rPr>
        <w:t>77/15</w:t>
      </w:r>
      <w:r w:rsidR="00470412" w:rsidRPr="006E3C00">
        <w:rPr>
          <w:sz w:val="22"/>
          <w:szCs w:val="22"/>
        </w:rPr>
        <w:t xml:space="preserve"> </w:t>
      </w:r>
      <w:r w:rsidR="00CC55C0" w:rsidRPr="006E3C00">
        <w:rPr>
          <w:sz w:val="22"/>
          <w:szCs w:val="22"/>
        </w:rPr>
        <w:t>o pow. 0,1114</w:t>
      </w:r>
      <w:r w:rsidR="00470412" w:rsidRPr="006E3C00">
        <w:rPr>
          <w:sz w:val="22"/>
          <w:szCs w:val="22"/>
        </w:rPr>
        <w:t xml:space="preserve"> ha</w:t>
      </w:r>
      <w:r w:rsidR="00CC55C0" w:rsidRPr="006E3C00">
        <w:rPr>
          <w:sz w:val="22"/>
          <w:szCs w:val="22"/>
        </w:rPr>
        <w:t>,</w:t>
      </w:r>
      <w:r w:rsidR="00470412" w:rsidRPr="006E3C00">
        <w:rPr>
          <w:sz w:val="22"/>
          <w:szCs w:val="22"/>
        </w:rPr>
        <w:t xml:space="preserve"> położona w </w:t>
      </w:r>
      <w:r w:rsidR="00CC55C0" w:rsidRPr="006E3C00">
        <w:rPr>
          <w:sz w:val="22"/>
          <w:szCs w:val="22"/>
        </w:rPr>
        <w:t>Nowej Wsi</w:t>
      </w:r>
      <w:r w:rsidR="00470412" w:rsidRPr="006E3C00">
        <w:rPr>
          <w:sz w:val="22"/>
          <w:szCs w:val="22"/>
        </w:rPr>
        <w:t xml:space="preserve"> gm. Lubicz, przejęta na rzecz Gminy Lubicz na podstawie decyzji Wójta Gminy Lubicz z dnia </w:t>
      </w:r>
      <w:r w:rsidR="00CC55C0" w:rsidRPr="006E3C00">
        <w:rPr>
          <w:sz w:val="22"/>
          <w:szCs w:val="22"/>
        </w:rPr>
        <w:t>12</w:t>
      </w:r>
      <w:r w:rsidR="00470412" w:rsidRPr="006E3C00">
        <w:rPr>
          <w:sz w:val="22"/>
          <w:szCs w:val="22"/>
        </w:rPr>
        <w:t xml:space="preserve"> </w:t>
      </w:r>
      <w:r w:rsidR="00CC55C0" w:rsidRPr="006E3C00">
        <w:rPr>
          <w:sz w:val="22"/>
          <w:szCs w:val="22"/>
        </w:rPr>
        <w:t>czerwca</w:t>
      </w:r>
      <w:r w:rsidR="00470412" w:rsidRPr="006E3C00">
        <w:rPr>
          <w:sz w:val="22"/>
          <w:szCs w:val="22"/>
        </w:rPr>
        <w:t xml:space="preserve"> 2013 r. znak GP.6831.</w:t>
      </w:r>
      <w:r w:rsidR="00CC55C0" w:rsidRPr="006E3C00">
        <w:rPr>
          <w:sz w:val="22"/>
          <w:szCs w:val="22"/>
        </w:rPr>
        <w:t>29</w:t>
      </w:r>
      <w:r w:rsidR="00470412" w:rsidRPr="006E3C00">
        <w:rPr>
          <w:sz w:val="22"/>
          <w:szCs w:val="22"/>
        </w:rPr>
        <w:t>.2013.SS,</w:t>
      </w:r>
    </w:p>
    <w:p w:rsidR="00CC55C0" w:rsidRDefault="006E3C00" w:rsidP="006E3C0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C55C0" w:rsidRPr="00CC55C0">
        <w:rPr>
          <w:sz w:val="22"/>
          <w:szCs w:val="22"/>
        </w:rPr>
        <w:t>ziałk</w:t>
      </w:r>
      <w:r w:rsidR="00CC55C0">
        <w:rPr>
          <w:sz w:val="22"/>
          <w:szCs w:val="22"/>
        </w:rPr>
        <w:t>i</w:t>
      </w:r>
      <w:r w:rsidR="00CC55C0" w:rsidRPr="00CC55C0">
        <w:rPr>
          <w:sz w:val="22"/>
          <w:szCs w:val="22"/>
        </w:rPr>
        <w:t xml:space="preserve"> nr </w:t>
      </w:r>
      <w:r w:rsidR="00CC55C0">
        <w:rPr>
          <w:sz w:val="22"/>
          <w:szCs w:val="22"/>
        </w:rPr>
        <w:t>202/42</w:t>
      </w:r>
      <w:r w:rsidR="00CC55C0" w:rsidRPr="00CC55C0">
        <w:rPr>
          <w:sz w:val="22"/>
          <w:szCs w:val="22"/>
        </w:rPr>
        <w:t xml:space="preserve"> </w:t>
      </w:r>
      <w:r w:rsidR="00CC55C0">
        <w:rPr>
          <w:sz w:val="22"/>
          <w:szCs w:val="22"/>
        </w:rPr>
        <w:t>o pow. 0,0201</w:t>
      </w:r>
      <w:r w:rsidR="00CC55C0" w:rsidRPr="00CC55C0">
        <w:rPr>
          <w:sz w:val="22"/>
          <w:szCs w:val="22"/>
        </w:rPr>
        <w:t xml:space="preserve"> ha</w:t>
      </w:r>
      <w:r w:rsidR="00CC55C0">
        <w:rPr>
          <w:sz w:val="22"/>
          <w:szCs w:val="22"/>
        </w:rPr>
        <w:t xml:space="preserve"> i nr 202/43 o pow. 0,0718 ha,</w:t>
      </w:r>
      <w:r w:rsidR="00CC55C0" w:rsidRPr="00CC55C0">
        <w:rPr>
          <w:sz w:val="22"/>
          <w:szCs w:val="22"/>
        </w:rPr>
        <w:t xml:space="preserve"> </w:t>
      </w:r>
      <w:r w:rsidR="00CC55C0">
        <w:rPr>
          <w:sz w:val="22"/>
          <w:szCs w:val="22"/>
        </w:rPr>
        <w:t>położone</w:t>
      </w:r>
      <w:r w:rsidR="00CC55C0" w:rsidRPr="00CC55C0">
        <w:rPr>
          <w:sz w:val="22"/>
          <w:szCs w:val="22"/>
        </w:rPr>
        <w:t xml:space="preserve"> w </w:t>
      </w:r>
      <w:proofErr w:type="spellStart"/>
      <w:r w:rsidR="00CC55C0" w:rsidRPr="00CC55C0">
        <w:rPr>
          <w:sz w:val="22"/>
          <w:szCs w:val="22"/>
        </w:rPr>
        <w:t>Złotorii</w:t>
      </w:r>
      <w:proofErr w:type="spellEnd"/>
      <w:r w:rsidR="00CC55C0" w:rsidRPr="00CC55C0">
        <w:rPr>
          <w:sz w:val="22"/>
          <w:szCs w:val="22"/>
        </w:rPr>
        <w:t xml:space="preserve"> gm. Lubicz, przejęt</w:t>
      </w:r>
      <w:r w:rsidR="00CC55C0">
        <w:rPr>
          <w:sz w:val="22"/>
          <w:szCs w:val="22"/>
        </w:rPr>
        <w:t>e</w:t>
      </w:r>
      <w:r w:rsidR="00CC55C0" w:rsidRPr="00CC55C0">
        <w:rPr>
          <w:sz w:val="22"/>
          <w:szCs w:val="22"/>
        </w:rPr>
        <w:t xml:space="preserve"> na rzecz Gminy Lubicz na podstawie decyzji Wójta Gminy Lubicz z dnia </w:t>
      </w:r>
      <w:r w:rsidR="00CC55C0">
        <w:rPr>
          <w:sz w:val="22"/>
          <w:szCs w:val="22"/>
        </w:rPr>
        <w:t>16 października</w:t>
      </w:r>
      <w:r w:rsidR="00CC55C0" w:rsidRPr="00CC55C0">
        <w:rPr>
          <w:sz w:val="22"/>
          <w:szCs w:val="22"/>
        </w:rPr>
        <w:t xml:space="preserve"> 201</w:t>
      </w:r>
      <w:r w:rsidR="00CC55C0">
        <w:rPr>
          <w:sz w:val="22"/>
          <w:szCs w:val="22"/>
        </w:rPr>
        <w:t>4</w:t>
      </w:r>
      <w:r w:rsidR="00CC55C0" w:rsidRPr="00CC55C0">
        <w:rPr>
          <w:sz w:val="22"/>
          <w:szCs w:val="22"/>
        </w:rPr>
        <w:t xml:space="preserve"> r. znak GP.6831.</w:t>
      </w:r>
      <w:r w:rsidR="00CC55C0">
        <w:rPr>
          <w:sz w:val="22"/>
          <w:szCs w:val="22"/>
        </w:rPr>
        <w:t>27</w:t>
      </w:r>
      <w:r w:rsidR="00CC55C0" w:rsidRPr="00CC55C0">
        <w:rPr>
          <w:sz w:val="22"/>
          <w:szCs w:val="22"/>
        </w:rPr>
        <w:t>.201</w:t>
      </w:r>
      <w:r w:rsidR="00CC55C0">
        <w:rPr>
          <w:sz w:val="22"/>
          <w:szCs w:val="22"/>
        </w:rPr>
        <w:t>4.SS.</w:t>
      </w:r>
    </w:p>
    <w:p w:rsidR="00962F69" w:rsidRDefault="00962F69" w:rsidP="00962F69">
      <w:pPr>
        <w:jc w:val="both"/>
        <w:rPr>
          <w:sz w:val="22"/>
          <w:szCs w:val="22"/>
        </w:rPr>
      </w:pPr>
    </w:p>
    <w:p w:rsidR="00962F69" w:rsidRPr="00962F69" w:rsidRDefault="00962F69" w:rsidP="00962F69">
      <w:pPr>
        <w:jc w:val="both"/>
        <w:rPr>
          <w:sz w:val="22"/>
          <w:szCs w:val="22"/>
        </w:rPr>
      </w:pPr>
      <w:r w:rsidRPr="006E3C00">
        <w:rPr>
          <w:b/>
          <w:sz w:val="22"/>
          <w:szCs w:val="22"/>
        </w:rPr>
        <w:t>CZESC V</w:t>
      </w:r>
      <w:r w:rsidR="006E3C00" w:rsidRPr="006E3C0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E3C00">
        <w:rPr>
          <w:sz w:val="22"/>
          <w:szCs w:val="22"/>
        </w:rPr>
        <w:t xml:space="preserve">Ustalenie wysokości odszkodowania za działkę nr 143/14 o pow. </w:t>
      </w:r>
      <w:r w:rsidR="00112C16">
        <w:rPr>
          <w:sz w:val="22"/>
          <w:szCs w:val="22"/>
        </w:rPr>
        <w:t>0,0672 ha położoną w </w:t>
      </w:r>
      <w:r w:rsidR="006E3C00">
        <w:rPr>
          <w:sz w:val="22"/>
          <w:szCs w:val="22"/>
        </w:rPr>
        <w:t>Małej Nieszawce gm. Wielka Nieszawka, która z dniem 01.07.1990 r. przeszła na własność Skarbu Państwa z przeznaczeniem pod drogę  na podstawie decyzji Naczelnika Gminy w Wielkiej Nieszawce  z dnia 15.06.1990 r.  Nr 8228-7/90</w:t>
      </w:r>
    </w:p>
    <w:p w:rsidR="00470412" w:rsidRPr="00470412" w:rsidRDefault="00470412" w:rsidP="00470412">
      <w:pPr>
        <w:jc w:val="both"/>
        <w:rPr>
          <w:b/>
          <w:sz w:val="22"/>
          <w:szCs w:val="22"/>
        </w:rPr>
      </w:pPr>
    </w:p>
    <w:sectPr w:rsidR="00470412" w:rsidRPr="0047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5717"/>
    <w:multiLevelType w:val="hybridMultilevel"/>
    <w:tmpl w:val="16B0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0E34"/>
    <w:multiLevelType w:val="hybridMultilevel"/>
    <w:tmpl w:val="E022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364A"/>
    <w:multiLevelType w:val="hybridMultilevel"/>
    <w:tmpl w:val="9C6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54E19"/>
    <w:multiLevelType w:val="hybridMultilevel"/>
    <w:tmpl w:val="591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76ED8"/>
    <w:multiLevelType w:val="hybridMultilevel"/>
    <w:tmpl w:val="D99A8FF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67531D18"/>
    <w:multiLevelType w:val="hybridMultilevel"/>
    <w:tmpl w:val="9C3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12"/>
    <w:rsid w:val="000D1F71"/>
    <w:rsid w:val="00112C16"/>
    <w:rsid w:val="001A0895"/>
    <w:rsid w:val="002B5D12"/>
    <w:rsid w:val="003751DE"/>
    <w:rsid w:val="00470412"/>
    <w:rsid w:val="004B45A1"/>
    <w:rsid w:val="005D15B4"/>
    <w:rsid w:val="006E3C00"/>
    <w:rsid w:val="0073702E"/>
    <w:rsid w:val="00744A95"/>
    <w:rsid w:val="00862299"/>
    <w:rsid w:val="00872A8A"/>
    <w:rsid w:val="009124A6"/>
    <w:rsid w:val="00962F69"/>
    <w:rsid w:val="00CC55C0"/>
    <w:rsid w:val="00D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A2842-3AF6-4CA7-AC85-D5FCB988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Starostwo</cp:lastModifiedBy>
  <cp:revision>2</cp:revision>
  <cp:lastPrinted>2018-07-06T08:30:00Z</cp:lastPrinted>
  <dcterms:created xsi:type="dcterms:W3CDTF">2018-07-09T11:34:00Z</dcterms:created>
  <dcterms:modified xsi:type="dcterms:W3CDTF">2018-07-09T11:34:00Z</dcterms:modified>
</cp:coreProperties>
</file>