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5" w:rsidRDefault="00AE672D" w:rsidP="00034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358</w:t>
      </w:r>
      <w:r w:rsidR="00034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/201</w:t>
      </w:r>
      <w:r w:rsidR="00F274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</w:p>
    <w:p w:rsidR="00034715" w:rsidRDefault="00034715" w:rsidP="00034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ZARZĄDU POWIATU TORUŃSKIEGO</w:t>
      </w:r>
    </w:p>
    <w:p w:rsidR="00034715" w:rsidRDefault="00034715" w:rsidP="00034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4F5B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26 </w:t>
      </w:r>
      <w:r w:rsidR="00F274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lipca 2017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034715" w:rsidRDefault="00034715" w:rsidP="00034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4715" w:rsidRDefault="00034715" w:rsidP="00034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zatwierdzenia konkursu na dyrektora </w:t>
      </w:r>
      <w:r w:rsidR="00F274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Poradni Psychologiczno-Pedagogicznej w Chełmży</w:t>
      </w:r>
    </w:p>
    <w:p w:rsidR="00034715" w:rsidRDefault="00034715" w:rsidP="00034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4715" w:rsidRDefault="00034715" w:rsidP="000347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36a ust. 1 i 2 w związku z art. 5c pkt 2 ustawy z dnia 7 wrześn</w:t>
      </w:r>
      <w:r w:rsidR="004F5B49">
        <w:rPr>
          <w:rFonts w:ascii="Times New Roman" w:eastAsia="Times New Roman" w:hAnsi="Times New Roman"/>
          <w:sz w:val="24"/>
          <w:szCs w:val="24"/>
          <w:lang w:eastAsia="pl-PL"/>
        </w:rPr>
        <w:t>ia 1991 r. o systemie oświaty (</w:t>
      </w:r>
      <w:r>
        <w:rPr>
          <w:rFonts w:ascii="Times New Roman" w:hAnsi="Times New Roman"/>
          <w:sz w:val="24"/>
          <w:szCs w:val="24"/>
        </w:rPr>
        <w:t>Dz. U. z 201</w:t>
      </w:r>
      <w:r w:rsidR="00F27458">
        <w:rPr>
          <w:rFonts w:ascii="Times New Roman" w:hAnsi="Times New Roman"/>
          <w:sz w:val="24"/>
          <w:szCs w:val="24"/>
        </w:rPr>
        <w:t>6 r. poz. 1943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późn. zm.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pl-PL"/>
        </w:rPr>
        <w:t>) i § 8 ust. 2 rozporządzenia Ministra Edukacji Narodowej z dnia 8 kwietnia 2010 r. w sprawie regulaminu konkursu na stanowisko dyrektora publicznej szkoły lub publicznej placówki oraz trybu pracy komisji konkursowej (Dz. U. z 2010 r. Nr 60 poz. 373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/>
          <w:sz w:val="24"/>
          <w:szCs w:val="24"/>
          <w:lang w:eastAsia="pl-PL"/>
        </w:rPr>
        <w:t>) w zw. z art. 32 ust. 1 ustawy z dnia 5 czerwca 1998 r. o samorządzie powiatowym (Dz. U. z 201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 xml:space="preserve">814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późn. zm.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3"/>
      </w:r>
      <w:r>
        <w:rPr>
          <w:rFonts w:ascii="Times New Roman" w:eastAsia="Times New Roman" w:hAnsi="Times New Roman"/>
          <w:sz w:val="24"/>
          <w:szCs w:val="24"/>
          <w:lang w:eastAsia="pl-PL"/>
        </w:rPr>
        <w:t>), uchwala</w:t>
      </w:r>
      <w:r w:rsidR="00C96A4B"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, co następuje:</w:t>
      </w:r>
    </w:p>
    <w:p w:rsidR="00034715" w:rsidRDefault="00034715" w:rsidP="000347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4715" w:rsidRDefault="00034715" w:rsidP="000347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4715" w:rsidRDefault="00034715" w:rsidP="000347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Zatwierdza się konkurs na kandydata na stanowisko dyrektora 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>Poradni Psychologiczno-Pedagogicznej w Chełmży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ogłoszony i przeprowadzony na podstawie Uchwały Zarządu Powiatu Toruńskiego Nr 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>341/2017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>21 czerwca 2017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w 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>sprawie ogłoszenia konkursu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kandydata na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>Poradni Psychologiczno-Pedagogicznej w Chełmży,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który odbył się w dniu 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>25 lipca 2017 r.</w:t>
      </w:r>
    </w:p>
    <w:p w:rsidR="00034715" w:rsidRDefault="00034715" w:rsidP="000347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4715" w:rsidRDefault="00034715" w:rsidP="000347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uchwały powierza się Staroście Toruńskiemu.</w:t>
      </w:r>
    </w:p>
    <w:p w:rsidR="00034715" w:rsidRDefault="00034715" w:rsidP="000347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4715" w:rsidRDefault="00034715" w:rsidP="000347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:rsidR="00034715" w:rsidRDefault="00034715" w:rsidP="00034715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034715" w:rsidRDefault="00034715" w:rsidP="00034715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034715" w:rsidRDefault="00034715" w:rsidP="00034715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</w:t>
      </w:r>
    </w:p>
    <w:p w:rsidR="00034715" w:rsidRDefault="00034715" w:rsidP="00034715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034715" w:rsidRDefault="00034715" w:rsidP="00034715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034715" w:rsidRDefault="00034715" w:rsidP="00034715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034715" w:rsidRDefault="00034715" w:rsidP="00034715">
      <w:pPr>
        <w:spacing w:after="0" w:line="240" w:lineRule="auto"/>
        <w:rPr>
          <w:sz w:val="24"/>
          <w:szCs w:val="24"/>
        </w:rPr>
      </w:pPr>
    </w:p>
    <w:p w:rsidR="00034715" w:rsidRDefault="00034715" w:rsidP="00034715"/>
    <w:p w:rsidR="00034715" w:rsidRDefault="00034715" w:rsidP="00034715"/>
    <w:p w:rsidR="00034715" w:rsidRDefault="00034715" w:rsidP="00034715"/>
    <w:p w:rsidR="00034715" w:rsidRDefault="00034715" w:rsidP="00034715"/>
    <w:p w:rsidR="00034715" w:rsidRDefault="00034715" w:rsidP="00034715"/>
    <w:p w:rsidR="00034715" w:rsidRDefault="00034715" w:rsidP="00034715"/>
    <w:p w:rsidR="00034715" w:rsidRDefault="00034715" w:rsidP="00034715"/>
    <w:p w:rsidR="00034715" w:rsidRDefault="00034715" w:rsidP="000347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034715" w:rsidRDefault="00034715" w:rsidP="0003471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Konkurs na stanowisko kandydata na dyrektora 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>Poradni Psychologiczno-Pedagogicznej w Chełmży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został ogłoszony i przeprowadzony na podstawie Uchwały Zarządu Powiatu Toruńskiego Nr 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>341/2017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F27458">
        <w:rPr>
          <w:rFonts w:ascii="Times New Roman" w:eastAsia="Times New Roman" w:hAnsi="Times New Roman"/>
          <w:sz w:val="24"/>
          <w:szCs w:val="24"/>
          <w:lang w:eastAsia="pl-PL"/>
        </w:rPr>
        <w:t>21 czerwca 2017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w </w:t>
      </w:r>
      <w:r w:rsidR="00AB61D7">
        <w:rPr>
          <w:rFonts w:ascii="Times New Roman" w:eastAsia="Times New Roman" w:hAnsi="Times New Roman"/>
          <w:sz w:val="24"/>
          <w:szCs w:val="24"/>
          <w:lang w:eastAsia="pl-PL"/>
        </w:rPr>
        <w:t xml:space="preserve">sprawie ogłoszenia konkursu na kandydata na stanowisko dyrektora Poradni Psychologiczno-Pedagogicznej w Chełmży.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dniu </w:t>
      </w:r>
      <w:r w:rsidR="00AB61D7">
        <w:rPr>
          <w:rFonts w:ascii="Times New Roman" w:hAnsi="Times New Roman"/>
          <w:sz w:val="24"/>
          <w:szCs w:val="24"/>
        </w:rPr>
        <w:t>25 lipca 2017</w:t>
      </w:r>
      <w:r>
        <w:rPr>
          <w:rFonts w:ascii="Times New Roman" w:hAnsi="Times New Roman"/>
          <w:sz w:val="24"/>
          <w:szCs w:val="24"/>
        </w:rPr>
        <w:t xml:space="preserve"> r. konkurs na kandydata na </w:t>
      </w:r>
      <w:r w:rsidR="00AB61D7">
        <w:rPr>
          <w:rFonts w:ascii="Times New Roman" w:hAnsi="Times New Roman"/>
          <w:sz w:val="24"/>
          <w:szCs w:val="24"/>
        </w:rPr>
        <w:t xml:space="preserve">stanowisko </w:t>
      </w:r>
      <w:r>
        <w:rPr>
          <w:rFonts w:ascii="Times New Roman" w:hAnsi="Times New Roman"/>
          <w:sz w:val="24"/>
          <w:szCs w:val="24"/>
        </w:rPr>
        <w:t xml:space="preserve">dyrektora </w:t>
      </w:r>
      <w:r w:rsidR="00AB61D7">
        <w:rPr>
          <w:rFonts w:ascii="Times New Roman" w:eastAsia="Times New Roman" w:hAnsi="Times New Roman"/>
          <w:sz w:val="24"/>
          <w:szCs w:val="24"/>
          <w:lang w:eastAsia="pl-PL"/>
        </w:rPr>
        <w:t>Poradni Psychologiczno-Pedagogicznej w Chełmży</w:t>
      </w:r>
      <w:r w:rsidR="00AB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został rozstrzygnięty. Zgodnie z zapisem § 8 ust. 1 rozporządzenia w sprawie regulaminu konkursu na stanowisko dyrektora publicznej szkoły lub publicznej placówki oraz trybu pracy komisji konkursowej (Dz. U. Nr 60, poz. 373 z późn. zm.), Przewodniczący komisji konkursowej niezwłocznie poinformował organ prowadzący o wyniku postępowania konkursowego, w trakcie którego wyłoniono kandydata na stanowisko dyrektora </w:t>
      </w:r>
      <w:r w:rsidR="00AB61D7">
        <w:rPr>
          <w:rFonts w:ascii="Times New Roman" w:eastAsia="Times New Roman" w:hAnsi="Times New Roman"/>
          <w:sz w:val="24"/>
          <w:szCs w:val="24"/>
          <w:lang w:eastAsia="pl-PL"/>
        </w:rPr>
        <w:t>Poradni Psychologiczno-Pedagogicznej w Chełmży</w:t>
      </w:r>
      <w:r w:rsidR="00AB61D7">
        <w:rPr>
          <w:rFonts w:ascii="Times New Roman" w:hAnsi="Times New Roman"/>
          <w:sz w:val="24"/>
          <w:szCs w:val="24"/>
        </w:rPr>
        <w:t xml:space="preserve"> – Panią Małgorzatę </w:t>
      </w:r>
      <w:proofErr w:type="spellStart"/>
      <w:r w:rsidR="00AB61D7">
        <w:rPr>
          <w:rFonts w:ascii="Times New Roman" w:hAnsi="Times New Roman"/>
          <w:sz w:val="24"/>
          <w:szCs w:val="24"/>
        </w:rPr>
        <w:t>Domalską</w:t>
      </w:r>
      <w:proofErr w:type="spellEnd"/>
      <w:r w:rsidR="00AB61D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Zgodnie z § 8 ust. 2 cytowanego powyżej rozporządzenia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zw. z art. 32 ust. 1 ustawy z dnia 5 czerwca 1998 r. o samorządzie powiatowym </w:t>
      </w:r>
      <w:r>
        <w:rPr>
          <w:rFonts w:ascii="Times New Roman" w:hAnsi="Times New Roman"/>
          <w:sz w:val="24"/>
          <w:szCs w:val="24"/>
        </w:rPr>
        <w:t xml:space="preserve">organ prowadzący szkołę powinien zatwierdzić uchwałą konkurs na stanowisko dyrektora </w:t>
      </w:r>
      <w:r w:rsidR="00AB61D7">
        <w:rPr>
          <w:rFonts w:ascii="Times New Roman" w:eastAsia="Times New Roman" w:hAnsi="Times New Roman"/>
          <w:sz w:val="24"/>
          <w:szCs w:val="24"/>
          <w:lang w:eastAsia="pl-PL"/>
        </w:rPr>
        <w:t>Poradni Psychologiczno-Pedagogicznej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</w:p>
    <w:p w:rsidR="00034715" w:rsidRDefault="00034715" w:rsidP="00034715"/>
    <w:p w:rsidR="00C5792D" w:rsidRDefault="00C5792D"/>
    <w:sectPr w:rsidR="00C5792D" w:rsidSect="0033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DA" w:rsidRDefault="00170EDA" w:rsidP="00034715">
      <w:pPr>
        <w:spacing w:after="0" w:line="240" w:lineRule="auto"/>
      </w:pPr>
      <w:r>
        <w:separator/>
      </w:r>
    </w:p>
  </w:endnote>
  <w:endnote w:type="continuationSeparator" w:id="0">
    <w:p w:rsidR="00170EDA" w:rsidRDefault="00170EDA" w:rsidP="0003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DA" w:rsidRDefault="00170EDA" w:rsidP="00034715">
      <w:pPr>
        <w:spacing w:after="0" w:line="240" w:lineRule="auto"/>
      </w:pPr>
      <w:r>
        <w:separator/>
      </w:r>
    </w:p>
  </w:footnote>
  <w:footnote w:type="continuationSeparator" w:id="0">
    <w:p w:rsidR="00170EDA" w:rsidRDefault="00170EDA" w:rsidP="00034715">
      <w:pPr>
        <w:spacing w:after="0" w:line="240" w:lineRule="auto"/>
      </w:pPr>
      <w:r>
        <w:continuationSeparator/>
      </w:r>
    </w:p>
  </w:footnote>
  <w:footnote w:id="1">
    <w:p w:rsidR="00034715" w:rsidRDefault="00034715" w:rsidP="00034715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Zmiany tekstu jednolitego wymienionej ustawy zostały ogłoszone w: Dz. U. z 201</w:t>
      </w:r>
      <w:r w:rsidR="00F27458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 xml:space="preserve"> r. poz. </w:t>
      </w:r>
      <w:r w:rsidR="00F27458">
        <w:rPr>
          <w:rFonts w:ascii="Times New Roman" w:hAnsi="Times New Roman"/>
          <w:sz w:val="16"/>
          <w:szCs w:val="16"/>
        </w:rPr>
        <w:t>1010, poz. 1954, poz. 1985 i poz. 2169 oraz z 2017 r. poz. 60 i poz. 949.</w:t>
      </w:r>
    </w:p>
  </w:footnote>
  <w:footnote w:id="2">
    <w:p w:rsidR="00034715" w:rsidRDefault="00034715" w:rsidP="00034715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Zmiany tekstu rozporządzenia zostały ogłoszone w Dz. U. z 2011 r., Nr 254, poz. 1525.</w:t>
      </w:r>
    </w:p>
  </w:footnote>
  <w:footnote w:id="3">
    <w:p w:rsidR="00F27458" w:rsidRDefault="00034715" w:rsidP="00F27458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Zmiany tekstu jednolitego wymienionej ustawy zostały ogłoszone w: </w:t>
      </w:r>
      <w:r w:rsidR="00F27458">
        <w:rPr>
          <w:rFonts w:ascii="Times New Roman" w:hAnsi="Times New Roman"/>
          <w:sz w:val="16"/>
          <w:szCs w:val="16"/>
        </w:rPr>
        <w:t>Dz. U. z 2016 r. poz. 1579 i poz. 1948 oraz z 2017 r. poz. 730 i poz. 935.</w:t>
      </w:r>
    </w:p>
    <w:p w:rsidR="00034715" w:rsidRDefault="00034715" w:rsidP="00034715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5"/>
    <w:rsid w:val="00034715"/>
    <w:rsid w:val="000C64EE"/>
    <w:rsid w:val="000F04B9"/>
    <w:rsid w:val="00170EDA"/>
    <w:rsid w:val="00446663"/>
    <w:rsid w:val="00461469"/>
    <w:rsid w:val="004F5B49"/>
    <w:rsid w:val="00AB61D7"/>
    <w:rsid w:val="00AE672D"/>
    <w:rsid w:val="00C5792D"/>
    <w:rsid w:val="00C96A4B"/>
    <w:rsid w:val="00D82A21"/>
    <w:rsid w:val="00F2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F0A5"/>
  <w15:docId w15:val="{4D06BD27-908A-4B72-9EB2-D9D8836E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215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715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7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71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7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Starostwo</cp:lastModifiedBy>
  <cp:revision>4</cp:revision>
  <cp:lastPrinted>2017-07-26T08:22:00Z</cp:lastPrinted>
  <dcterms:created xsi:type="dcterms:W3CDTF">2017-07-24T06:54:00Z</dcterms:created>
  <dcterms:modified xsi:type="dcterms:W3CDTF">2017-07-26T08:23:00Z</dcterms:modified>
</cp:coreProperties>
</file>