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2C" w:rsidRPr="00680AD0" w:rsidRDefault="00680AD0" w:rsidP="00680AD0">
      <w:pPr>
        <w:ind w:left="4248" w:firstLine="708"/>
        <w:rPr>
          <w:rFonts w:ascii="Times New Roman" w:hAnsi="Times New Roman" w:cs="Times New Roman"/>
          <w:i/>
          <w:iCs/>
        </w:rPr>
      </w:pPr>
      <w:r w:rsidRPr="00680AD0">
        <w:rPr>
          <w:rFonts w:ascii="Times New Roman" w:hAnsi="Times New Roman" w:cs="Times New Roman"/>
          <w:i/>
          <w:iCs/>
        </w:rPr>
        <w:t xml:space="preserve">Załącznik nr 1 a do zapytania ofertowego </w:t>
      </w:r>
    </w:p>
    <w:p w:rsidR="00680AD0" w:rsidRPr="00680AD0" w:rsidRDefault="00680AD0">
      <w:pPr>
        <w:rPr>
          <w:rFonts w:ascii="Times New Roman" w:hAnsi="Times New Roman" w:cs="Times New Roman"/>
        </w:rPr>
      </w:pPr>
    </w:p>
    <w:p w:rsidR="00680AD0" w:rsidRPr="00680AD0" w:rsidRDefault="00680AD0" w:rsidP="00680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AD0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6379"/>
        <w:gridCol w:w="1559"/>
      </w:tblGrid>
      <w:tr w:rsidR="00653898" w:rsidRPr="00680AD0" w:rsidTr="00653898">
        <w:trPr>
          <w:trHeight w:val="934"/>
        </w:trPr>
        <w:tc>
          <w:tcPr>
            <w:tcW w:w="704" w:type="dxa"/>
          </w:tcPr>
          <w:p w:rsidR="00653898" w:rsidRPr="00680AD0" w:rsidRDefault="00653898" w:rsidP="00957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Numer pakietu</w:t>
            </w:r>
          </w:p>
        </w:tc>
        <w:tc>
          <w:tcPr>
            <w:tcW w:w="6379" w:type="dxa"/>
          </w:tcPr>
          <w:p w:rsidR="00653898" w:rsidRPr="00680AD0" w:rsidRDefault="00653898" w:rsidP="00957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Zakres badań i rodzaj zaświadczeń (pakiet badań)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Cena jednostkowa brutto</w:t>
            </w: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Badanie ogólne bez badań diagnostycznych i wydanie zaświadczenia lekarskiego o braku/istnieniu przeciwwskazań do pracy na określonym stanowisku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Badanie ogólne z badaniami diagnostycznymi (np. morfologia krwi, RTG klatki piersiowej – duży obrazek, analiza moczu i/lub inne zlecone przez lekarza) i wydanie zaświadczenia  lekarskiego o braku/istnieniu przeciwwskazań do pracy na określonym stanowisku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 xml:space="preserve">Badania ogólne bez badań diagnostycznych z dodatkowym badaniem u jednego specjalisty i wydanie zaświadczenia lekarskiego o braku/istnieniu przeciwwskazań do pracy na określonym stanowisku 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  <w:p w:rsidR="00653898" w:rsidRPr="00680AD0" w:rsidRDefault="00653898" w:rsidP="00957CC9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 xml:space="preserve">Badania ogólne z badaniami diagnostycznymi i dodatkowym badaniem u jednego specjalisty i wydanie zaświadczenia lekarskiego o braku/istnieniu przeciwwskazań do pracy na określonym stanowisku 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Badania ogólne z badaniami diagnostycznymi i dodatkowym badaniem u dwóch specjalistów i wydanie zaświadczenia lekarskiego o braku/istnieniu  przeciwwskazań do pracy na określonym stanowisku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Badanie ogólne z badaniami diagnostycznymi i dodatkowym badaniem u trzech i więcej specjalistów i wydanie zaświadczenia lekarskiego o braku/istnieniu przeciwwskazań do pracy na określonym stanowisku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Badanie do celów sanitarno-epidemiologicznych i wydanie orzeczenia lekarskiego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rPr>
          <w:trHeight w:val="792"/>
        </w:trPr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 xml:space="preserve">Wydanie orzeczenia lekarskiego do celów </w:t>
            </w:r>
            <w:proofErr w:type="spellStart"/>
            <w:r w:rsidRPr="00680AD0">
              <w:rPr>
                <w:rFonts w:ascii="Times New Roman" w:hAnsi="Times New Roman" w:cs="Times New Roman"/>
              </w:rPr>
              <w:t>sanitarno</w:t>
            </w:r>
            <w:proofErr w:type="spellEnd"/>
            <w:r w:rsidRPr="00680AD0">
              <w:rPr>
                <w:rFonts w:ascii="Times New Roman" w:hAnsi="Times New Roman" w:cs="Times New Roman"/>
              </w:rPr>
              <w:t xml:space="preserve"> - epidemiologicznych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rPr>
          <w:trHeight w:val="1294"/>
        </w:trPr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Umożliwienie wydania opinii przez doradcę  zawodowego o przydatności zawodowej do pracy i zawodu albo kierunku szkolenia w przypadkach zawodów wymagających szczególnych predyspozycji psychofizycznych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Badanie psychologiczne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98" w:rsidRPr="00680AD0" w:rsidTr="00653898">
        <w:tc>
          <w:tcPr>
            <w:tcW w:w="704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653898" w:rsidRPr="00680AD0" w:rsidRDefault="00653898" w:rsidP="00653898">
            <w:pPr>
              <w:jc w:val="both"/>
              <w:rPr>
                <w:rFonts w:ascii="Times New Roman" w:hAnsi="Times New Roman" w:cs="Times New Roman"/>
              </w:rPr>
            </w:pPr>
            <w:r w:rsidRPr="00680AD0">
              <w:rPr>
                <w:rFonts w:ascii="Times New Roman" w:hAnsi="Times New Roman" w:cs="Times New Roman"/>
              </w:rPr>
              <w:t>W przypadku kierowców różnych kategorii – przeprowadzenie stosownych badań i wydanie zaświadczenia lekarskiego oraz innych dokumentów stwierdzających brak/istnienie przeciwwskazań zdrowotnych i psychologicznych do wykonywania pracy na stanowisku kierowcy zgodnie z obowiązującymi przepisami</w:t>
            </w:r>
          </w:p>
        </w:tc>
        <w:tc>
          <w:tcPr>
            <w:tcW w:w="1559" w:type="dxa"/>
          </w:tcPr>
          <w:p w:rsidR="00653898" w:rsidRPr="00680AD0" w:rsidRDefault="00653898" w:rsidP="00957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D0" w:rsidRPr="00680AD0" w:rsidRDefault="00680AD0" w:rsidP="00680AD0">
      <w:pPr>
        <w:jc w:val="center"/>
        <w:rPr>
          <w:rFonts w:ascii="Times New Roman" w:hAnsi="Times New Roman" w:cs="Times New Roman"/>
          <w:b/>
          <w:bCs/>
        </w:rPr>
      </w:pPr>
    </w:p>
    <w:sectPr w:rsidR="00680AD0" w:rsidRPr="0068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D0"/>
    <w:rsid w:val="00486C93"/>
    <w:rsid w:val="00653898"/>
    <w:rsid w:val="00680AD0"/>
    <w:rsid w:val="007D2437"/>
    <w:rsid w:val="00E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BEF7"/>
  <w15:chartTrackingRefBased/>
  <w15:docId w15:val="{8388C690-46A0-4314-81A2-60942A8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3677-AE45-4A88-9CA5-529FD8B6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Joanna Kosińska</cp:lastModifiedBy>
  <cp:revision>2</cp:revision>
  <cp:lastPrinted>2019-10-07T10:04:00Z</cp:lastPrinted>
  <dcterms:created xsi:type="dcterms:W3CDTF">2019-10-04T09:31:00Z</dcterms:created>
  <dcterms:modified xsi:type="dcterms:W3CDTF">2019-10-07T11:12:00Z</dcterms:modified>
</cp:coreProperties>
</file>