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B4" w:rsidRPr="00066FE2" w:rsidRDefault="002D3CB4" w:rsidP="002D3CB4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UMOWA nr PZD 11.253</w:t>
      </w:r>
      <w:r w:rsidR="00F6392C">
        <w:rPr>
          <w:rFonts w:ascii="ArialNarrow-Bold" w:hAnsi="ArialNarrow-Bold" w:cs="ArialNarrow-Bold"/>
          <w:b/>
          <w:bCs/>
          <w:sz w:val="20"/>
          <w:szCs w:val="20"/>
        </w:rPr>
        <w:t xml:space="preserve">.      </w:t>
      </w:r>
      <w:bookmarkStart w:id="0" w:name="_GoBack"/>
      <w:bookmarkEnd w:id="0"/>
      <w:r w:rsidR="00F6392C">
        <w:rPr>
          <w:rFonts w:ascii="ArialNarrow-Bold" w:hAnsi="ArialNarrow-Bold" w:cs="ArialNarrow-Bold"/>
          <w:b/>
          <w:bCs/>
          <w:sz w:val="20"/>
          <w:szCs w:val="20"/>
        </w:rPr>
        <w:t xml:space="preserve"> </w:t>
      </w:r>
      <w:r>
        <w:rPr>
          <w:rFonts w:ascii="ArialNarrow-Bold" w:hAnsi="ArialNarrow-Bold" w:cs="ArialNarrow-Bold"/>
          <w:b/>
          <w:bCs/>
          <w:sz w:val="20"/>
          <w:szCs w:val="20"/>
        </w:rPr>
        <w:t>.20</w:t>
      </w:r>
      <w:r w:rsidR="00A32CA5">
        <w:rPr>
          <w:rFonts w:ascii="ArialNarrow-Bold" w:hAnsi="ArialNarrow-Bold" w:cs="ArialNarrow-Bold"/>
          <w:b/>
          <w:bCs/>
          <w:sz w:val="20"/>
          <w:szCs w:val="20"/>
        </w:rPr>
        <w:t>20</w:t>
      </w:r>
    </w:p>
    <w:p w:rsidR="002D3CB4" w:rsidRPr="00024714" w:rsidRDefault="002D3CB4" w:rsidP="002D3CB4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:rsidR="002D3CB4" w:rsidRDefault="002D3CB4" w:rsidP="002D3CB4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:rsidR="002D3CB4" w:rsidRDefault="002D3CB4" w:rsidP="002D3C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dnia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w Toruniu pomiędzy:</w:t>
      </w:r>
    </w:p>
    <w:p w:rsidR="002D3CB4" w:rsidRDefault="002D3CB4" w:rsidP="002D3CB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Powiatem Toruńskim, ul. Towarowa 4-6, 87-100 Toruń: NIP: 956-20-86-885 </w:t>
      </w:r>
    </w:p>
    <w:p w:rsidR="002D3CB4" w:rsidRDefault="002D3CB4" w:rsidP="002D3CB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działającym poprzez jednostkę organizacyjną:</w:t>
      </w:r>
    </w:p>
    <w:p w:rsidR="002D3CB4" w:rsidRDefault="002D3CB4" w:rsidP="002D3CB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Powiatowy Zarząd Dróg w Toruniu, ul. Polna 113, 87-100 Toruń reprezentowanym przez: </w:t>
      </w:r>
    </w:p>
    <w:p w:rsidR="002D3CB4" w:rsidRDefault="00623D19" w:rsidP="002D3CB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Ryszarda Gilewskiego</w:t>
      </w:r>
      <w:r w:rsidR="002D3CB4">
        <w:rPr>
          <w:rFonts w:ascii="Arial" w:hAnsi="Arial" w:cs="Arial"/>
          <w:color w:val="auto"/>
          <w:sz w:val="20"/>
          <w:szCs w:val="20"/>
        </w:rPr>
        <w:t xml:space="preserve"> – Dyrektora </w:t>
      </w:r>
    </w:p>
    <w:p w:rsidR="002D3CB4" w:rsidRDefault="002D3CB4" w:rsidP="002D3CB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2D3CB4" w:rsidRDefault="002D3CB4" w:rsidP="002D3CB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2D3CB4" w:rsidRDefault="002D3CB4" w:rsidP="002D3CB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 879-22-59-053</w:t>
      </w:r>
    </w:p>
    <w:p w:rsidR="002D3CB4" w:rsidRDefault="002D3CB4" w:rsidP="002D3CB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zwanym dalej w treści niniejszej umowy </w:t>
      </w:r>
      <w:r w:rsidRPr="00C45B22">
        <w:rPr>
          <w:rFonts w:ascii="Arial" w:hAnsi="Arial" w:cs="Arial"/>
          <w:b/>
          <w:color w:val="auto"/>
          <w:sz w:val="20"/>
          <w:szCs w:val="20"/>
        </w:rPr>
        <w:t>„Zamawiającym”</w:t>
      </w:r>
    </w:p>
    <w:p w:rsidR="002D3CB4" w:rsidRDefault="002D3CB4" w:rsidP="002D3C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2D3CB4" w:rsidRDefault="00623D19" w:rsidP="002D3CB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2D3CB4">
        <w:rPr>
          <w:rFonts w:ascii="Arial" w:hAnsi="Arial" w:cs="Arial"/>
          <w:b/>
          <w:bCs/>
          <w:sz w:val="20"/>
          <w:szCs w:val="20"/>
        </w:rPr>
        <w:t xml:space="preserve">, </w:t>
      </w:r>
      <w:r w:rsidR="002D3CB4">
        <w:rPr>
          <w:rFonts w:ascii="Arial" w:hAnsi="Arial" w:cs="Arial"/>
          <w:sz w:val="20"/>
          <w:szCs w:val="20"/>
        </w:rPr>
        <w:t xml:space="preserve">z siedzibą ul. 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2D3CB4" w:rsidRDefault="002D3CB4" w:rsidP="002D3C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:rsidR="002D3CB4" w:rsidRDefault="00623D19" w:rsidP="002D3C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2D3CB4" w:rsidRDefault="002D3CB4" w:rsidP="002D3C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 </w:t>
      </w:r>
      <w:r w:rsidR="00623D19">
        <w:rPr>
          <w:rFonts w:ascii="Arial" w:hAnsi="Arial" w:cs="Arial"/>
          <w:sz w:val="20"/>
          <w:szCs w:val="20"/>
        </w:rPr>
        <w:t>………………</w:t>
      </w:r>
      <w:proofErr w:type="gramStart"/>
      <w:r w:rsidR="00623D19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, REGON </w:t>
      </w:r>
      <w:r w:rsidR="00623D19">
        <w:rPr>
          <w:rFonts w:ascii="Arial" w:hAnsi="Arial" w:cs="Arial"/>
          <w:sz w:val="20"/>
          <w:szCs w:val="20"/>
        </w:rPr>
        <w:t>……………………..</w:t>
      </w:r>
    </w:p>
    <w:p w:rsidR="002D3CB4" w:rsidRDefault="002D3CB4" w:rsidP="002D3C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bCs/>
          <w:sz w:val="20"/>
          <w:szCs w:val="20"/>
        </w:rPr>
        <w:t xml:space="preserve">Wykonawcą </w:t>
      </w:r>
      <w:r>
        <w:rPr>
          <w:rFonts w:ascii="Arial" w:hAnsi="Arial" w:cs="Arial"/>
          <w:sz w:val="20"/>
          <w:szCs w:val="20"/>
        </w:rPr>
        <w:t>o następującej treści:</w:t>
      </w:r>
    </w:p>
    <w:p w:rsidR="002D3CB4" w:rsidRDefault="002D3CB4" w:rsidP="002D3C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1</w:t>
      </w:r>
    </w:p>
    <w:p w:rsidR="002D3CB4" w:rsidRPr="00931CF9" w:rsidRDefault="002D3CB4" w:rsidP="002D3CB4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 xml:space="preserve">Przedmiotem niniejszej umowy jest zakup i dostawa paliw płynnych obejmująca swoim zakresem dostawy benzyny bezołowiowej 95 oktanowej i oleju napędowego w ilości szacunkowej podanej w pkt. </w:t>
      </w:r>
      <w:r w:rsidR="00623D19">
        <w:rPr>
          <w:rFonts w:ascii="Arial" w:hAnsi="Arial" w:cs="Arial"/>
          <w:sz w:val="20"/>
          <w:szCs w:val="20"/>
        </w:rPr>
        <w:t>1</w:t>
      </w:r>
      <w:r w:rsidRPr="00931CF9">
        <w:rPr>
          <w:rFonts w:ascii="Arial" w:hAnsi="Arial" w:cs="Arial"/>
          <w:sz w:val="20"/>
          <w:szCs w:val="20"/>
        </w:rPr>
        <w:t xml:space="preserve"> </w:t>
      </w:r>
      <w:r w:rsidR="00623D19">
        <w:rPr>
          <w:rFonts w:ascii="Arial" w:hAnsi="Arial" w:cs="Arial"/>
          <w:sz w:val="20"/>
          <w:szCs w:val="20"/>
        </w:rPr>
        <w:t>zapytania ofertowego</w:t>
      </w:r>
      <w:r w:rsidRPr="00931C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dnia </w:t>
      </w:r>
      <w:r w:rsidR="00623D19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931CF9">
        <w:rPr>
          <w:rFonts w:ascii="Arial" w:hAnsi="Arial" w:cs="Arial"/>
          <w:sz w:val="20"/>
          <w:szCs w:val="20"/>
        </w:rPr>
        <w:t xml:space="preserve">stanowiącym załącznik do niniejszej umowy. </w:t>
      </w:r>
    </w:p>
    <w:p w:rsidR="002D3CB4" w:rsidRPr="00931CF9" w:rsidRDefault="002D3CB4" w:rsidP="002D3CB4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 xml:space="preserve">Odbiór paliwa odbywać się będzie </w:t>
      </w:r>
      <w:r>
        <w:rPr>
          <w:rFonts w:ascii="Arial" w:hAnsi="Arial" w:cs="Arial"/>
          <w:sz w:val="20"/>
          <w:szCs w:val="20"/>
        </w:rPr>
        <w:t xml:space="preserve">w systemie bezgotówkowym, </w:t>
      </w:r>
      <w:r w:rsidRPr="00931CF9">
        <w:rPr>
          <w:rFonts w:ascii="Arial" w:hAnsi="Arial" w:cs="Arial"/>
          <w:sz w:val="20"/>
          <w:szCs w:val="20"/>
        </w:rPr>
        <w:t>sukcesywnie wg potrzeb d</w:t>
      </w:r>
      <w:r>
        <w:rPr>
          <w:rFonts w:ascii="Arial" w:hAnsi="Arial" w:cs="Arial"/>
          <w:sz w:val="20"/>
          <w:szCs w:val="20"/>
        </w:rPr>
        <w:t xml:space="preserve">la urządzeń i pojazdów będących </w:t>
      </w:r>
      <w:r w:rsidRPr="00931CF9">
        <w:rPr>
          <w:rFonts w:ascii="Arial" w:hAnsi="Arial" w:cs="Arial"/>
          <w:sz w:val="20"/>
          <w:szCs w:val="20"/>
        </w:rPr>
        <w:t xml:space="preserve">własnością Powiatowego Zarządu Dróg w Toruniu, ze stacji paliw </w:t>
      </w:r>
      <w:r>
        <w:rPr>
          <w:rFonts w:ascii="Arial" w:hAnsi="Arial" w:cs="Arial"/>
          <w:sz w:val="20"/>
          <w:szCs w:val="20"/>
        </w:rPr>
        <w:t xml:space="preserve">zlokalizowanej w miejscowości </w:t>
      </w:r>
      <w:r w:rsidR="00623D19">
        <w:rPr>
          <w:rFonts w:ascii="Arial" w:hAnsi="Arial" w:cs="Arial"/>
          <w:bCs/>
          <w:sz w:val="20"/>
          <w:szCs w:val="20"/>
        </w:rPr>
        <w:t xml:space="preserve">……………. </w:t>
      </w:r>
    </w:p>
    <w:p w:rsidR="002D3CB4" w:rsidRPr="00931CF9" w:rsidRDefault="002D3CB4" w:rsidP="002D3CB4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Dostawy odbywać się będą po cenach jednostkowych (brutto) obowiązujących w dniu odbioru za litr</w:t>
      </w:r>
      <w:r w:rsidR="002479ED">
        <w:rPr>
          <w:rFonts w:ascii="Arial" w:hAnsi="Arial" w:cs="Arial"/>
          <w:sz w:val="20"/>
          <w:szCs w:val="20"/>
        </w:rPr>
        <w:t xml:space="preserve"> </w:t>
      </w:r>
      <w:r w:rsidRPr="00931CF9">
        <w:rPr>
          <w:rFonts w:ascii="Arial" w:hAnsi="Arial" w:cs="Arial"/>
          <w:sz w:val="20"/>
          <w:szCs w:val="20"/>
        </w:rPr>
        <w:t>dostarczonych paliw płynnych, zgodnie z ofertą złożon</w:t>
      </w:r>
      <w:r>
        <w:rPr>
          <w:rFonts w:ascii="Arial" w:hAnsi="Arial" w:cs="Arial"/>
          <w:sz w:val="20"/>
          <w:szCs w:val="20"/>
        </w:rPr>
        <w:t>ą</w:t>
      </w:r>
      <w:r w:rsidRPr="00931CF9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postępowaniu o udzielenie zamówienia publicznego nr </w:t>
      </w:r>
      <w:r w:rsidR="00623D1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o wartości szacunkowej poniżej 30 tyś euro. (zadanie </w:t>
      </w:r>
      <w:proofErr w:type="gramStart"/>
      <w:r>
        <w:rPr>
          <w:rFonts w:ascii="Arial" w:hAnsi="Arial" w:cs="Arial"/>
          <w:sz w:val="20"/>
          <w:szCs w:val="20"/>
        </w:rPr>
        <w:t>nr</w:t>
      </w:r>
      <w:r w:rsidR="00623D19">
        <w:rPr>
          <w:rFonts w:ascii="Arial" w:hAnsi="Arial" w:cs="Arial"/>
          <w:sz w:val="20"/>
          <w:szCs w:val="20"/>
        </w:rPr>
        <w:t>….</w:t>
      </w:r>
      <w:proofErr w:type="gramEnd"/>
      <w:r w:rsidRPr="00931CF9">
        <w:rPr>
          <w:rFonts w:ascii="Arial" w:hAnsi="Arial" w:cs="Arial"/>
          <w:sz w:val="20"/>
          <w:szCs w:val="20"/>
        </w:rPr>
        <w:t>)</w:t>
      </w:r>
    </w:p>
    <w:p w:rsidR="002D3CB4" w:rsidRDefault="002D3CB4" w:rsidP="002D3CB4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 xml:space="preserve">Szacunkowa </w:t>
      </w:r>
      <w:r>
        <w:rPr>
          <w:rFonts w:ascii="Arial" w:hAnsi="Arial" w:cs="Arial"/>
          <w:sz w:val="20"/>
          <w:szCs w:val="20"/>
        </w:rPr>
        <w:t xml:space="preserve">umowna </w:t>
      </w:r>
      <w:r w:rsidRPr="00931CF9">
        <w:rPr>
          <w:rFonts w:ascii="Arial" w:hAnsi="Arial" w:cs="Arial"/>
          <w:sz w:val="20"/>
          <w:szCs w:val="20"/>
        </w:rPr>
        <w:t xml:space="preserve">wartość zamówienia </w:t>
      </w:r>
      <w:r w:rsidR="002479ED">
        <w:rPr>
          <w:rFonts w:ascii="Arial" w:hAnsi="Arial" w:cs="Arial"/>
          <w:sz w:val="20"/>
          <w:szCs w:val="20"/>
        </w:rPr>
        <w:t xml:space="preserve">przy założonych ilościach paliw </w:t>
      </w:r>
      <w:r>
        <w:rPr>
          <w:rFonts w:ascii="Arial" w:hAnsi="Arial" w:cs="Arial"/>
          <w:sz w:val="20"/>
          <w:szCs w:val="20"/>
        </w:rPr>
        <w:t xml:space="preserve">wyniesie </w:t>
      </w:r>
      <w:r w:rsidR="00623D19">
        <w:rPr>
          <w:rFonts w:ascii="Arial" w:hAnsi="Arial" w:cs="Arial"/>
          <w:b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623D19">
        <w:rPr>
          <w:rFonts w:ascii="Arial" w:hAnsi="Arial" w:cs="Arial"/>
          <w:sz w:val="20"/>
          <w:szCs w:val="20"/>
        </w:rPr>
        <w:t>……………………</w:t>
      </w:r>
      <w:r w:rsidRPr="00931CF9">
        <w:rPr>
          <w:rFonts w:ascii="Arial" w:hAnsi="Arial" w:cs="Arial"/>
          <w:sz w:val="20"/>
          <w:szCs w:val="20"/>
        </w:rPr>
        <w:t xml:space="preserve">), w tym </w:t>
      </w:r>
      <w:r w:rsidR="00623D19">
        <w:rPr>
          <w:rFonts w:ascii="Arial" w:hAnsi="Arial" w:cs="Arial"/>
          <w:sz w:val="20"/>
          <w:szCs w:val="20"/>
        </w:rPr>
        <w:t>……………</w:t>
      </w:r>
      <w:r w:rsidRPr="00931CF9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ł</w:t>
      </w:r>
      <w:r w:rsidRPr="00931C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podatku VAT 23</w:t>
      </w:r>
      <w:r w:rsidRPr="00931CF9">
        <w:rPr>
          <w:rFonts w:ascii="Arial" w:hAnsi="Arial" w:cs="Arial"/>
          <w:sz w:val="20"/>
          <w:szCs w:val="20"/>
        </w:rPr>
        <w:t xml:space="preserve"> %.</w:t>
      </w:r>
    </w:p>
    <w:p w:rsidR="002D3CB4" w:rsidRPr="009D1285" w:rsidRDefault="002D3CB4" w:rsidP="002D3CB4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9D1285">
        <w:rPr>
          <w:rFonts w:ascii="Arial" w:hAnsi="Arial" w:cs="Arial"/>
          <w:sz w:val="20"/>
          <w:szCs w:val="20"/>
        </w:rPr>
        <w:t>Zamawiającemu przysługuje prawo niewykorzystania kwoty określonej w ust.</w:t>
      </w:r>
      <w:r>
        <w:rPr>
          <w:rFonts w:ascii="Arial" w:hAnsi="Arial" w:cs="Arial"/>
          <w:sz w:val="20"/>
          <w:szCs w:val="20"/>
        </w:rPr>
        <w:t xml:space="preserve"> 4</w:t>
      </w:r>
      <w:r w:rsidRPr="009D128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D128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raz ilości, o których mowa w</w:t>
      </w:r>
      <w:r w:rsidRPr="00931CF9">
        <w:rPr>
          <w:rFonts w:ascii="Arial" w:hAnsi="Arial" w:cs="Arial"/>
          <w:sz w:val="20"/>
          <w:szCs w:val="20"/>
        </w:rPr>
        <w:t xml:space="preserve"> pkt.2 </w:t>
      </w:r>
      <w:r>
        <w:rPr>
          <w:rFonts w:ascii="Arial" w:hAnsi="Arial" w:cs="Arial"/>
          <w:sz w:val="20"/>
          <w:szCs w:val="20"/>
        </w:rPr>
        <w:t>Ogłoszenia o zamówieniu</w:t>
      </w:r>
      <w:r w:rsidRPr="009D1285">
        <w:rPr>
          <w:rFonts w:ascii="Arial" w:hAnsi="Arial" w:cs="Arial"/>
          <w:sz w:val="20"/>
          <w:szCs w:val="20"/>
        </w:rPr>
        <w:t>. W takim przypadku Wykonawca nie ma prawa zgłaszać żadnych roszczeń wobec Zamawiającego.</w:t>
      </w: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2</w:t>
      </w:r>
    </w:p>
    <w:p w:rsidR="002D3CB4" w:rsidRDefault="002D3CB4" w:rsidP="002D3CB4">
      <w:pPr>
        <w:numPr>
          <w:ilvl w:val="1"/>
          <w:numId w:val="4"/>
        </w:numPr>
        <w:tabs>
          <w:tab w:val="clear" w:pos="150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 xml:space="preserve">Zakup i dostawa paliw na zasadach określonych w niniejszej umowie będzie dotyczył </w:t>
      </w:r>
      <w:r>
        <w:rPr>
          <w:rFonts w:ascii="Arial" w:hAnsi="Arial" w:cs="Arial"/>
          <w:sz w:val="20"/>
          <w:szCs w:val="20"/>
        </w:rPr>
        <w:t xml:space="preserve">następujących </w:t>
      </w:r>
      <w:r w:rsidRPr="00931CF9">
        <w:rPr>
          <w:rFonts w:ascii="Arial" w:hAnsi="Arial" w:cs="Arial"/>
          <w:sz w:val="20"/>
          <w:szCs w:val="20"/>
        </w:rPr>
        <w:t xml:space="preserve">pojazdów i sprzętu </w:t>
      </w:r>
    </w:p>
    <w:p w:rsidR="002D3CB4" w:rsidRPr="00297DE5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5E417F">
        <w:rPr>
          <w:rFonts w:ascii="Arial" w:hAnsi="Arial" w:cs="Arial"/>
          <w:sz w:val="20"/>
          <w:szCs w:val="20"/>
        </w:rPr>
        <w:t xml:space="preserve">- </w:t>
      </w:r>
      <w:r w:rsidRPr="00297DE5">
        <w:rPr>
          <w:rFonts w:ascii="Arial" w:hAnsi="Arial" w:cs="Arial"/>
          <w:sz w:val="20"/>
          <w:szCs w:val="20"/>
        </w:rPr>
        <w:t>samochód osobowy Skoda Octavia - CT 1657K</w:t>
      </w:r>
    </w:p>
    <w:p w:rsidR="002D3CB4" w:rsidRPr="00297DE5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297DE5">
        <w:rPr>
          <w:rFonts w:ascii="Arial" w:hAnsi="Arial" w:cs="Arial"/>
          <w:sz w:val="20"/>
          <w:szCs w:val="20"/>
        </w:rPr>
        <w:t xml:space="preserve">- samochód osobowy </w:t>
      </w:r>
      <w:r>
        <w:rPr>
          <w:rFonts w:ascii="Arial" w:hAnsi="Arial" w:cs="Arial"/>
          <w:sz w:val="20"/>
          <w:szCs w:val="20"/>
        </w:rPr>
        <w:t>Peugeot Partner</w:t>
      </w:r>
      <w:r w:rsidRPr="00297DE5">
        <w:rPr>
          <w:rFonts w:ascii="Arial" w:hAnsi="Arial" w:cs="Arial"/>
          <w:sz w:val="20"/>
          <w:szCs w:val="20"/>
        </w:rPr>
        <w:t xml:space="preserve"> - CT </w:t>
      </w:r>
      <w:r>
        <w:rPr>
          <w:rFonts w:ascii="Arial" w:hAnsi="Arial" w:cs="Arial"/>
          <w:sz w:val="20"/>
          <w:szCs w:val="20"/>
        </w:rPr>
        <w:t>1210N</w:t>
      </w:r>
    </w:p>
    <w:p w:rsidR="002D3CB4" w:rsidRPr="00297DE5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samochód osobowy Ford Mondeo – CT 88330</w:t>
      </w:r>
    </w:p>
    <w:p w:rsidR="002D3CB4" w:rsidRPr="00297DE5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297DE5">
        <w:rPr>
          <w:rFonts w:ascii="Arial" w:hAnsi="Arial" w:cs="Arial"/>
          <w:sz w:val="20"/>
          <w:szCs w:val="20"/>
        </w:rPr>
        <w:t>- samochód dostawczy Lublin – CT 14102;</w:t>
      </w:r>
    </w:p>
    <w:p w:rsidR="002D3CB4" w:rsidRPr="00297DE5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297DE5">
        <w:rPr>
          <w:rFonts w:ascii="Arial" w:hAnsi="Arial" w:cs="Arial"/>
          <w:sz w:val="20"/>
          <w:szCs w:val="20"/>
        </w:rPr>
        <w:t>- samochód dostawczy Volkswagen T</w:t>
      </w:r>
      <w:r w:rsidR="00623D19">
        <w:rPr>
          <w:rFonts w:ascii="Arial" w:hAnsi="Arial" w:cs="Arial"/>
          <w:sz w:val="20"/>
          <w:szCs w:val="20"/>
        </w:rPr>
        <w:t>6</w:t>
      </w:r>
      <w:r w:rsidRPr="00297D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7DE5">
        <w:rPr>
          <w:rFonts w:ascii="Arial" w:hAnsi="Arial" w:cs="Arial"/>
          <w:sz w:val="20"/>
          <w:szCs w:val="20"/>
        </w:rPr>
        <w:t>Doka</w:t>
      </w:r>
      <w:proofErr w:type="spellEnd"/>
      <w:r w:rsidRPr="00297DE5">
        <w:rPr>
          <w:rFonts w:ascii="Arial" w:hAnsi="Arial" w:cs="Arial"/>
          <w:sz w:val="20"/>
          <w:szCs w:val="20"/>
        </w:rPr>
        <w:t xml:space="preserve"> – CT </w:t>
      </w:r>
      <w:r w:rsidR="00623D19">
        <w:rPr>
          <w:rFonts w:ascii="Arial" w:hAnsi="Arial" w:cs="Arial"/>
          <w:sz w:val="20"/>
          <w:szCs w:val="20"/>
        </w:rPr>
        <w:t>6443R</w:t>
      </w:r>
    </w:p>
    <w:p w:rsidR="002D3CB4" w:rsidRPr="00297DE5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297DE5">
        <w:rPr>
          <w:rFonts w:ascii="Arial" w:hAnsi="Arial" w:cs="Arial"/>
          <w:sz w:val="20"/>
          <w:szCs w:val="20"/>
        </w:rPr>
        <w:t>- samochód dostawczy Ford Transit – CT 4932</w:t>
      </w:r>
      <w:proofErr w:type="gramStart"/>
      <w:r w:rsidRPr="00297DE5">
        <w:rPr>
          <w:rFonts w:ascii="Arial" w:hAnsi="Arial" w:cs="Arial"/>
          <w:sz w:val="20"/>
          <w:szCs w:val="20"/>
        </w:rPr>
        <w:t>J ;</w:t>
      </w:r>
      <w:proofErr w:type="gramEnd"/>
    </w:p>
    <w:p w:rsidR="002D3CB4" w:rsidRPr="00297DE5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297DE5">
        <w:rPr>
          <w:rFonts w:ascii="Arial" w:hAnsi="Arial" w:cs="Arial"/>
          <w:sz w:val="20"/>
          <w:szCs w:val="20"/>
        </w:rPr>
        <w:t>- ci</w:t>
      </w:r>
      <w:r w:rsidRPr="00297DE5">
        <w:rPr>
          <w:rFonts w:ascii="Arial" w:eastAsia="TimesNewRoman" w:hAnsi="Arial" w:cs="Arial"/>
          <w:sz w:val="20"/>
          <w:szCs w:val="20"/>
        </w:rPr>
        <w:t>ą</w:t>
      </w:r>
      <w:r w:rsidRPr="00297DE5">
        <w:rPr>
          <w:rFonts w:ascii="Arial" w:hAnsi="Arial" w:cs="Arial"/>
          <w:sz w:val="20"/>
          <w:szCs w:val="20"/>
        </w:rPr>
        <w:t>gnik Lamborghini – CT 1330;</w:t>
      </w:r>
    </w:p>
    <w:p w:rsidR="002D3CB4" w:rsidRPr="007506D1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297DE5">
        <w:rPr>
          <w:rFonts w:ascii="Arial" w:hAnsi="Arial" w:cs="Arial"/>
          <w:sz w:val="20"/>
          <w:szCs w:val="20"/>
        </w:rPr>
        <w:t>- ci</w:t>
      </w:r>
      <w:r w:rsidRPr="00297DE5">
        <w:rPr>
          <w:rFonts w:ascii="Arial" w:eastAsia="TimesNewRoman" w:hAnsi="Arial" w:cs="Arial"/>
          <w:sz w:val="20"/>
          <w:szCs w:val="20"/>
        </w:rPr>
        <w:t>ą</w:t>
      </w:r>
      <w:r w:rsidRPr="00297DE5">
        <w:rPr>
          <w:rFonts w:ascii="Arial" w:hAnsi="Arial" w:cs="Arial"/>
          <w:sz w:val="20"/>
          <w:szCs w:val="20"/>
        </w:rPr>
        <w:t>gnik Ursus C-360 – CT 1247</w:t>
      </w:r>
    </w:p>
    <w:p w:rsidR="002D3CB4" w:rsidRPr="00341109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341109">
        <w:rPr>
          <w:rFonts w:ascii="Arial" w:hAnsi="Arial" w:cs="Arial"/>
          <w:sz w:val="20"/>
          <w:szCs w:val="20"/>
        </w:rPr>
        <w:t xml:space="preserve">- ciągnik New </w:t>
      </w:r>
      <w:proofErr w:type="gramStart"/>
      <w:r w:rsidRPr="00341109">
        <w:rPr>
          <w:rFonts w:ascii="Arial" w:hAnsi="Arial" w:cs="Arial"/>
          <w:sz w:val="20"/>
          <w:szCs w:val="20"/>
        </w:rPr>
        <w:t>Holland  -</w:t>
      </w:r>
      <w:proofErr w:type="gramEnd"/>
      <w:r w:rsidRPr="00341109">
        <w:rPr>
          <w:rFonts w:ascii="Arial" w:hAnsi="Arial" w:cs="Arial"/>
          <w:sz w:val="20"/>
          <w:szCs w:val="20"/>
        </w:rPr>
        <w:t xml:space="preserve"> CT 758A</w:t>
      </w:r>
    </w:p>
    <w:p w:rsidR="002D3CB4" w:rsidRPr="005E417F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297DE5">
        <w:rPr>
          <w:rFonts w:ascii="Arial" w:hAnsi="Arial" w:cs="Arial"/>
          <w:sz w:val="20"/>
          <w:szCs w:val="20"/>
        </w:rPr>
        <w:t>- rozdrabniacz do gał</w:t>
      </w:r>
      <w:r w:rsidRPr="00297DE5">
        <w:rPr>
          <w:rFonts w:ascii="Arial" w:eastAsia="TimesNewRoman" w:hAnsi="Arial" w:cs="Arial"/>
          <w:sz w:val="20"/>
          <w:szCs w:val="20"/>
        </w:rPr>
        <w:t>ę</w:t>
      </w:r>
      <w:r w:rsidRPr="00297DE5">
        <w:rPr>
          <w:rFonts w:ascii="Arial" w:hAnsi="Arial" w:cs="Arial"/>
          <w:sz w:val="20"/>
          <w:szCs w:val="20"/>
        </w:rPr>
        <w:t>zi – CT 55565</w:t>
      </w:r>
      <w:r w:rsidRPr="005E417F">
        <w:rPr>
          <w:rFonts w:ascii="Arial" w:hAnsi="Arial" w:cs="Arial"/>
          <w:sz w:val="20"/>
          <w:szCs w:val="20"/>
        </w:rPr>
        <w:t>;</w:t>
      </w:r>
    </w:p>
    <w:p w:rsidR="002D3CB4" w:rsidRDefault="002D3CB4" w:rsidP="002D3CB4">
      <w:pPr>
        <w:ind w:left="420"/>
        <w:jc w:val="both"/>
        <w:rPr>
          <w:rFonts w:ascii="Arial" w:hAnsi="Arial" w:cs="Arial"/>
          <w:sz w:val="20"/>
          <w:szCs w:val="20"/>
        </w:rPr>
      </w:pPr>
      <w:r w:rsidRPr="005E417F">
        <w:rPr>
          <w:rFonts w:ascii="Arial" w:hAnsi="Arial" w:cs="Arial"/>
          <w:sz w:val="20"/>
          <w:szCs w:val="20"/>
        </w:rPr>
        <w:t>oraz pilarki, zag</w:t>
      </w:r>
      <w:r w:rsidRPr="005E417F">
        <w:rPr>
          <w:rFonts w:ascii="Arial" w:eastAsia="TimesNewRoman" w:hAnsi="Arial" w:cs="Arial"/>
          <w:sz w:val="20"/>
          <w:szCs w:val="20"/>
        </w:rPr>
        <w:t>ę</w:t>
      </w:r>
      <w:r w:rsidRPr="005E417F">
        <w:rPr>
          <w:rFonts w:ascii="Arial" w:hAnsi="Arial" w:cs="Arial"/>
          <w:sz w:val="20"/>
          <w:szCs w:val="20"/>
        </w:rPr>
        <w:t xml:space="preserve">szczarki, </w:t>
      </w:r>
      <w:proofErr w:type="spellStart"/>
      <w:r w:rsidRPr="005E417F">
        <w:rPr>
          <w:rFonts w:ascii="Arial" w:hAnsi="Arial" w:cs="Arial"/>
          <w:sz w:val="20"/>
          <w:szCs w:val="20"/>
        </w:rPr>
        <w:t>wykaszarki</w:t>
      </w:r>
      <w:proofErr w:type="spellEnd"/>
      <w:r w:rsidRPr="005E417F">
        <w:rPr>
          <w:rFonts w:ascii="Arial" w:hAnsi="Arial" w:cs="Arial"/>
          <w:sz w:val="20"/>
          <w:szCs w:val="20"/>
        </w:rPr>
        <w:t>, ubijaki, przecinarki</w:t>
      </w:r>
      <w:r>
        <w:rPr>
          <w:rFonts w:ascii="Arial" w:hAnsi="Arial" w:cs="Arial"/>
          <w:sz w:val="20"/>
          <w:szCs w:val="20"/>
        </w:rPr>
        <w:t>,</w:t>
      </w:r>
      <w:r w:rsidRPr="005E41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motopompy</w:t>
      </w:r>
      <w:r w:rsidRPr="005E417F">
        <w:rPr>
          <w:rFonts w:ascii="Arial" w:hAnsi="Arial" w:cs="Arial"/>
          <w:sz w:val="20"/>
          <w:szCs w:val="20"/>
        </w:rPr>
        <w:t xml:space="preserve"> itp.</w:t>
      </w:r>
    </w:p>
    <w:p w:rsidR="002D3CB4" w:rsidRPr="00CC7C8D" w:rsidRDefault="002D3CB4" w:rsidP="002D3CB4">
      <w:pPr>
        <w:numPr>
          <w:ilvl w:val="1"/>
          <w:numId w:val="4"/>
        </w:numPr>
        <w:tabs>
          <w:tab w:val="clear" w:pos="150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CC7C8D">
        <w:rPr>
          <w:rFonts w:ascii="Arial" w:hAnsi="Arial" w:cs="Arial"/>
          <w:sz w:val="20"/>
          <w:szCs w:val="20"/>
        </w:rPr>
        <w:t xml:space="preserve">Dostarczane paliwo musi spełniać wymagania określone rozporządzeniem Ministra Gospodarki z dnia 9 grudnia 2008r. w sprawie wymagań jakościowych dla paliw ciekłych </w:t>
      </w:r>
      <w:r w:rsidRPr="009873B4">
        <w:rPr>
          <w:rFonts w:ascii="Arial" w:hAnsi="Arial" w:cs="Arial"/>
          <w:sz w:val="20"/>
          <w:szCs w:val="20"/>
        </w:rPr>
        <w:t>(Dz.</w:t>
      </w:r>
      <w:r>
        <w:rPr>
          <w:rFonts w:ascii="Arial" w:hAnsi="Arial" w:cs="Arial"/>
          <w:sz w:val="20"/>
          <w:szCs w:val="20"/>
        </w:rPr>
        <w:t xml:space="preserve"> </w:t>
      </w:r>
      <w:r w:rsidRPr="009873B4">
        <w:rPr>
          <w:rFonts w:ascii="Arial" w:hAnsi="Arial" w:cs="Arial"/>
          <w:sz w:val="20"/>
          <w:szCs w:val="20"/>
        </w:rPr>
        <w:t>U. z 2008r., Nr 221, poz. 1441</w:t>
      </w:r>
      <w:r>
        <w:rPr>
          <w:rFonts w:ascii="Arial" w:hAnsi="Arial" w:cs="Arial"/>
          <w:sz w:val="20"/>
          <w:szCs w:val="20"/>
        </w:rPr>
        <w:t xml:space="preserve"> </w:t>
      </w:r>
      <w:r w:rsidRPr="009873B4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9873B4">
        <w:rPr>
          <w:rFonts w:ascii="Arial" w:hAnsi="Arial" w:cs="Arial"/>
          <w:sz w:val="20"/>
          <w:szCs w:val="20"/>
        </w:rPr>
        <w:t>późn</w:t>
      </w:r>
      <w:proofErr w:type="spellEnd"/>
      <w:r w:rsidRPr="009873B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873B4">
        <w:rPr>
          <w:rFonts w:ascii="Arial" w:hAnsi="Arial" w:cs="Arial"/>
          <w:sz w:val="20"/>
          <w:szCs w:val="20"/>
        </w:rPr>
        <w:t>zm. )</w:t>
      </w:r>
      <w:proofErr w:type="gramEnd"/>
      <w:r w:rsidRPr="009873B4">
        <w:rPr>
          <w:rFonts w:ascii="Arial" w:hAnsi="Arial" w:cs="Arial"/>
          <w:sz w:val="20"/>
          <w:szCs w:val="20"/>
        </w:rPr>
        <w:t>.</w:t>
      </w:r>
    </w:p>
    <w:p w:rsidR="002D3CB4" w:rsidRPr="00CC7C8D" w:rsidRDefault="002D3CB4" w:rsidP="002D3CB4">
      <w:pPr>
        <w:numPr>
          <w:ilvl w:val="1"/>
          <w:numId w:val="4"/>
        </w:numPr>
        <w:tabs>
          <w:tab w:val="clear" w:pos="150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CC7C8D">
        <w:rPr>
          <w:rFonts w:ascii="Arial" w:hAnsi="Arial" w:cs="Arial"/>
          <w:sz w:val="20"/>
          <w:szCs w:val="20"/>
        </w:rPr>
        <w:lastRenderedPageBreak/>
        <w:t>Zamawiający zastrzega sobie możliwość ograniczenia przedmiotu umowy</w:t>
      </w:r>
      <w:r>
        <w:rPr>
          <w:rFonts w:ascii="Arial" w:hAnsi="Arial" w:cs="Arial"/>
          <w:sz w:val="20"/>
          <w:szCs w:val="20"/>
        </w:rPr>
        <w:t xml:space="preserve"> </w:t>
      </w:r>
      <w:r w:rsidRPr="00CC7C8D">
        <w:rPr>
          <w:rFonts w:ascii="Arial" w:hAnsi="Arial" w:cs="Arial"/>
          <w:sz w:val="20"/>
          <w:szCs w:val="20"/>
        </w:rPr>
        <w:t>w zakresie ilościowym, zgodnie z aktualnym zapotrzebowaniem.</w:t>
      </w:r>
    </w:p>
    <w:p w:rsidR="002D3CB4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3</w:t>
      </w:r>
    </w:p>
    <w:p w:rsidR="002D3CB4" w:rsidRPr="009D1285" w:rsidRDefault="002D3CB4" w:rsidP="002D3CB4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E05829">
        <w:rPr>
          <w:rFonts w:ascii="Arial" w:hAnsi="Arial" w:cs="Arial"/>
          <w:sz w:val="20"/>
        </w:rPr>
        <w:t>Ilość pobranego paliwa będzie każdorazowo dokumentowana dowodem wydania wystawionym przez na stację paliw</w:t>
      </w:r>
      <w:r w:rsidRPr="00E05829">
        <w:rPr>
          <w:rFonts w:ascii="Arial" w:hAnsi="Arial" w:cs="Arial"/>
          <w:sz w:val="20"/>
          <w:szCs w:val="20"/>
        </w:rPr>
        <w:t>.</w:t>
      </w:r>
      <w:r w:rsidRPr="009D1285">
        <w:rPr>
          <w:rFonts w:ascii="Arial" w:hAnsi="Arial" w:cs="Arial"/>
          <w:sz w:val="20"/>
          <w:szCs w:val="20"/>
        </w:rPr>
        <w:t xml:space="preserve"> Na żądanie</w:t>
      </w:r>
      <w:r>
        <w:rPr>
          <w:rFonts w:ascii="Arial" w:hAnsi="Arial" w:cs="Arial"/>
          <w:sz w:val="20"/>
          <w:szCs w:val="20"/>
        </w:rPr>
        <w:t xml:space="preserve"> </w:t>
      </w:r>
      <w:r w:rsidRPr="009D1285">
        <w:rPr>
          <w:rFonts w:ascii="Arial" w:hAnsi="Arial" w:cs="Arial"/>
          <w:sz w:val="20"/>
          <w:szCs w:val="20"/>
        </w:rPr>
        <w:t>Zamawiającego Sprzedający przedstawi świadectwa jakości dla dostarczanych paliw.</w:t>
      </w:r>
    </w:p>
    <w:p w:rsidR="002D3CB4" w:rsidRPr="00931CF9" w:rsidRDefault="002D3CB4" w:rsidP="002D3CB4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Sprzedający będzie wystawiał Zamawiającemu faktury VAT za zakupione i odebrane paliwa płynne maksymalnie 3 razy w miesiącu kalendarzowym na podstawie wymienionych w pkt. 1 zestawień.</w:t>
      </w:r>
    </w:p>
    <w:p w:rsidR="002D3CB4" w:rsidRDefault="002D3CB4" w:rsidP="002D3CB4">
      <w:pPr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Faktury płatn</w:t>
      </w:r>
      <w:r>
        <w:rPr>
          <w:rFonts w:ascii="Arial" w:hAnsi="Arial" w:cs="Arial"/>
          <w:sz w:val="20"/>
          <w:szCs w:val="20"/>
        </w:rPr>
        <w:t xml:space="preserve">e będą z rachunku Zamawiającego </w:t>
      </w:r>
      <w:r w:rsidRPr="00931CF9">
        <w:rPr>
          <w:rFonts w:ascii="Arial" w:hAnsi="Arial" w:cs="Arial"/>
          <w:sz w:val="20"/>
          <w:szCs w:val="20"/>
        </w:rPr>
        <w:t xml:space="preserve">w terminie </w:t>
      </w:r>
      <w:r>
        <w:rPr>
          <w:rFonts w:ascii="Arial" w:hAnsi="Arial" w:cs="Arial"/>
          <w:sz w:val="20"/>
          <w:szCs w:val="20"/>
        </w:rPr>
        <w:t>30</w:t>
      </w:r>
      <w:r w:rsidRPr="00931CF9">
        <w:rPr>
          <w:rFonts w:ascii="Arial" w:hAnsi="Arial" w:cs="Arial"/>
          <w:sz w:val="20"/>
          <w:szCs w:val="20"/>
        </w:rPr>
        <w:t xml:space="preserve"> dni od daty otrzymania faktury.</w:t>
      </w:r>
      <w:r w:rsidR="00B11E53">
        <w:rPr>
          <w:rFonts w:ascii="Arial" w:hAnsi="Arial" w:cs="Arial"/>
          <w:sz w:val="20"/>
          <w:szCs w:val="20"/>
        </w:rPr>
        <w:t xml:space="preserve"> </w:t>
      </w:r>
      <w:r w:rsidR="00B11E53" w:rsidRPr="00B11E53">
        <w:rPr>
          <w:rFonts w:ascii="Arial" w:hAnsi="Arial" w:cs="Arial"/>
          <w:sz w:val="20"/>
        </w:rPr>
        <w:t>Płatność na rachunek bankowy z faktury lub umowy, na rachunek ujęty w „Wykazie podatników VAT” pod rygorem odmowy zapłaty.</w:t>
      </w:r>
    </w:p>
    <w:p w:rsidR="002D3CB4" w:rsidRDefault="002D3CB4" w:rsidP="002D3CB4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fakturach za zakupiony przez Zamawiającego towar należy wskazywać następujące dane: Nabywca: Powiat Toruński, ul. Towarowa 4-6, NIP: 956-20-86-885</w:t>
      </w:r>
    </w:p>
    <w:p w:rsidR="002D3CB4" w:rsidRPr="00931CF9" w:rsidRDefault="002D3CB4" w:rsidP="002D3CB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i Płatnik: Powiatowy Zarząd Dróg w Toruniu, ul. Polna 113, </w:t>
      </w:r>
    </w:p>
    <w:p w:rsidR="002D3CB4" w:rsidRDefault="002D3CB4" w:rsidP="002D3CB4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sprzedaż paliw płynnych w formie bezgotówkowej, za pomocą kart elektronicznych, na następujących zasadach:</w:t>
      </w:r>
    </w:p>
    <w:p w:rsidR="002D3CB4" w:rsidRPr="00906827" w:rsidRDefault="002D3CB4" w:rsidP="002D3CB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6827">
        <w:rPr>
          <w:rFonts w:ascii="Arial" w:hAnsi="Arial" w:cs="Arial"/>
          <w:sz w:val="20"/>
          <w:szCs w:val="20"/>
        </w:rPr>
        <w:t xml:space="preserve">Wykonawca zobowiązany będzie do wydania </w:t>
      </w:r>
      <w:r>
        <w:rPr>
          <w:rFonts w:ascii="Arial" w:hAnsi="Arial" w:cs="Arial"/>
          <w:sz w:val="20"/>
          <w:szCs w:val="20"/>
        </w:rPr>
        <w:t>nieodpłatnie Zamawiającemu</w:t>
      </w:r>
      <w:r w:rsidRPr="00906827">
        <w:rPr>
          <w:rFonts w:ascii="Arial" w:hAnsi="Arial" w:cs="Arial"/>
          <w:sz w:val="20"/>
          <w:szCs w:val="20"/>
        </w:rPr>
        <w:t xml:space="preserve"> kart flotowych wystawionych na nr rejestracyjny pojazdu, umożliwiających zakup paliwa na stacjach, którymi dysponuje Wykonawca oraz do dostarczenia dokumentu określającego zasady zgłaszania utraty lub zniszczenia karty do bezgotówkowego zakupu paliwa;</w:t>
      </w:r>
    </w:p>
    <w:p w:rsidR="002D3CB4" w:rsidRDefault="002D3CB4" w:rsidP="002D3CB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906827">
        <w:rPr>
          <w:rFonts w:ascii="Arial" w:hAnsi="Arial" w:cs="Arial"/>
          <w:sz w:val="20"/>
          <w:szCs w:val="20"/>
        </w:rPr>
        <w:t>arty muszą rejestrować datę i miejsce tra</w:t>
      </w:r>
      <w:r>
        <w:rPr>
          <w:rFonts w:ascii="Arial" w:hAnsi="Arial" w:cs="Arial"/>
          <w:sz w:val="20"/>
          <w:szCs w:val="20"/>
        </w:rPr>
        <w:t>nsakcji, ilość i wartość zakupu</w:t>
      </w:r>
      <w:r w:rsidRPr="00906827">
        <w:rPr>
          <w:rFonts w:ascii="Arial" w:hAnsi="Arial" w:cs="Arial"/>
          <w:sz w:val="20"/>
          <w:szCs w:val="20"/>
        </w:rPr>
        <w:t xml:space="preserve"> oraz numer rejestracyjny pojazdu. Karty muszą być zabezpieczone kodem PIN</w:t>
      </w:r>
    </w:p>
    <w:p w:rsidR="002D3CB4" w:rsidRPr="009D1285" w:rsidRDefault="002D3CB4" w:rsidP="002D3CB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4</w:t>
      </w:r>
    </w:p>
    <w:p w:rsidR="002D3CB4" w:rsidRPr="00931CF9" w:rsidRDefault="002D3CB4" w:rsidP="002D3C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Termin realizacj</w:t>
      </w:r>
      <w:r>
        <w:rPr>
          <w:rFonts w:ascii="Arial" w:hAnsi="Arial" w:cs="Arial"/>
          <w:sz w:val="20"/>
          <w:szCs w:val="20"/>
        </w:rPr>
        <w:t xml:space="preserve">i zamówienia: od dnia podpisania umowy do dnia </w:t>
      </w:r>
      <w:r w:rsidR="00DE7E00">
        <w:rPr>
          <w:rFonts w:ascii="Arial" w:hAnsi="Arial" w:cs="Arial"/>
          <w:sz w:val="20"/>
          <w:szCs w:val="20"/>
        </w:rPr>
        <w:t>3</w:t>
      </w:r>
      <w:r w:rsidR="00623D19">
        <w:rPr>
          <w:rFonts w:ascii="Arial" w:hAnsi="Arial" w:cs="Arial"/>
          <w:sz w:val="20"/>
          <w:szCs w:val="20"/>
        </w:rPr>
        <w:t>1</w:t>
      </w:r>
      <w:r w:rsidR="00DE7E00">
        <w:rPr>
          <w:rFonts w:ascii="Arial" w:hAnsi="Arial" w:cs="Arial"/>
          <w:sz w:val="20"/>
          <w:szCs w:val="20"/>
        </w:rPr>
        <w:t>.12.20</w:t>
      </w:r>
      <w:r w:rsidR="00A32CA5">
        <w:rPr>
          <w:rFonts w:ascii="Arial" w:hAnsi="Arial" w:cs="Arial"/>
          <w:sz w:val="20"/>
          <w:szCs w:val="20"/>
        </w:rPr>
        <w:t>20</w:t>
      </w:r>
      <w:r w:rsidRPr="00931CF9">
        <w:rPr>
          <w:rFonts w:ascii="Arial" w:hAnsi="Arial" w:cs="Arial"/>
          <w:sz w:val="20"/>
          <w:szCs w:val="20"/>
        </w:rPr>
        <w:t>r.</w:t>
      </w: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5</w:t>
      </w:r>
    </w:p>
    <w:p w:rsidR="002D3CB4" w:rsidRPr="00931CF9" w:rsidRDefault="002D3CB4" w:rsidP="002D3CB4">
      <w:pPr>
        <w:numPr>
          <w:ilvl w:val="0"/>
          <w:numId w:val="10"/>
        </w:numPr>
        <w:tabs>
          <w:tab w:val="clear" w:pos="78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Strony ustanawiają odpowiedzialność za niewykonanie lub nienależyte wykonanie umowy w formie odszkodowania na ogólnych zasadach wynikających z art. 471 Kodeksu Cywilnego.</w:t>
      </w:r>
    </w:p>
    <w:p w:rsidR="002D3CB4" w:rsidRPr="00931CF9" w:rsidRDefault="002D3CB4" w:rsidP="002D3CB4">
      <w:pPr>
        <w:numPr>
          <w:ilvl w:val="0"/>
          <w:numId w:val="10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Wykonawca oświadcza, że ponosi odpowiedzialność za jakość asortymentu sprzedawanego na stacjach paliw i zobowiązany jest wszelkie reklamacje Zamawiającego dotyczące w szczególności złej jakości zakupionego paliwa załatwić natychmiast po zgłoszeniu.</w:t>
      </w:r>
    </w:p>
    <w:p w:rsidR="002D3CB4" w:rsidRPr="00931CF9" w:rsidRDefault="002D3CB4" w:rsidP="002D3CB4">
      <w:pPr>
        <w:numPr>
          <w:ilvl w:val="0"/>
          <w:numId w:val="10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Wykonawca oświadcza, że odpowiada za szkody spowodowane wadami fizycznymi dostarczanego przedmiotu zamówienia. W celu naprawienia ewentualnych szkód, Wykonawca przeprowadzi postępowanie reklamacyjne i terminie 14 dni od dnia zgłoszenia reklamacji przez Zamawiającego, wyda decyzję o uznaniu lub odrzuceniu zgłoszonej reklamacji. W przypadku uznania roszczenia Zamawiającego, Wykonawca naprawi szkodę. W przypadku odrzucenia reklamacji, Zamawiający może powołać niezależnego rzeczoznawcę w celu potwierdzenia, że uszkodzenie środków transportu Zamawiającego spowodowane było złą jakością oferowanego paliwa. Jeżeli ekspertyza potwierdzi, że uszkodzenie środków transportu Zamawiającego spowodowane zostało złą jakością oferowanego paliwa, wszelkie koszty związane z powołaniem rzeczoznawcy i oceną techniczną oraz koszty napraw pokryje Wykonawca.</w:t>
      </w: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7</w:t>
      </w:r>
    </w:p>
    <w:p w:rsidR="002D3CB4" w:rsidRPr="00931CF9" w:rsidRDefault="002D3CB4" w:rsidP="002D3CB4">
      <w:pPr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Strony ustalają odpowiedzialność za wady, niewykonanie lub nienależyte wykonanie przedmiotu umowy w formie kar umownych:</w:t>
      </w:r>
    </w:p>
    <w:p w:rsidR="002D3CB4" w:rsidRPr="00931CF9" w:rsidRDefault="002D3CB4" w:rsidP="002D3CB4">
      <w:pPr>
        <w:numPr>
          <w:ilvl w:val="0"/>
          <w:numId w:val="2"/>
        </w:numPr>
        <w:tabs>
          <w:tab w:val="left" w:pos="360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Pr="00931CF9">
        <w:rPr>
          <w:rFonts w:ascii="Arial" w:hAnsi="Arial" w:cs="Arial"/>
          <w:sz w:val="20"/>
          <w:szCs w:val="20"/>
        </w:rPr>
        <w:t xml:space="preserve"> zapłaci Zamawiającemu kary umowne z tytułu:</w:t>
      </w:r>
    </w:p>
    <w:p w:rsidR="002D3CB4" w:rsidRPr="00931CF9" w:rsidRDefault="002D3CB4" w:rsidP="002D3CB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odstąpienia od umowy z przyczyn zależnych od Dostawcy w wysokości 5 % wartości umownej brutto przedmiotu umowy,</w:t>
      </w:r>
    </w:p>
    <w:p w:rsidR="002D3CB4" w:rsidRPr="00931CF9" w:rsidRDefault="002D3CB4" w:rsidP="002D3CB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zwłoki w wykonaniu przedmiotu umowy w wysokości 0,2 % wartości umownej przedmiotu umowy, za każdy dzień zwłoki.</w:t>
      </w:r>
    </w:p>
    <w:p w:rsidR="002D3CB4" w:rsidRPr="00931CF9" w:rsidRDefault="002D3CB4" w:rsidP="002D3CB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dostarczenia wadliwego przedmiotu umowy w wysokości 1,0 % wartości umownej przedmiotu umowy.</w:t>
      </w:r>
    </w:p>
    <w:p w:rsidR="002D3CB4" w:rsidRPr="00931CF9" w:rsidRDefault="002D3CB4" w:rsidP="002D3CB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zwłoki w wymianie dostarczonego wadliwego przedmiotu umowy na wolny od wad w wysokości 0,2 % wartości umownej przedmiotu umowy za każdy dzień zwłoki.</w:t>
      </w:r>
    </w:p>
    <w:p w:rsidR="002D3CB4" w:rsidRPr="00931CF9" w:rsidRDefault="002D3CB4" w:rsidP="002D3CB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 xml:space="preserve">Za odstąpienie od umowy z przyczyn niezależnych od </w:t>
      </w:r>
      <w:r>
        <w:rPr>
          <w:rFonts w:ascii="Arial" w:hAnsi="Arial" w:cs="Arial"/>
          <w:sz w:val="20"/>
          <w:szCs w:val="20"/>
        </w:rPr>
        <w:t>Wykonawcy</w:t>
      </w:r>
      <w:r w:rsidRPr="00931CF9">
        <w:rPr>
          <w:rFonts w:ascii="Arial" w:hAnsi="Arial" w:cs="Arial"/>
          <w:sz w:val="20"/>
          <w:szCs w:val="20"/>
        </w:rPr>
        <w:t xml:space="preserve"> spowodowanych wyłącznie działaniem umyślnym Zamawiającego, Zamawiający zapłaci Wykonawcy kary umowne w wysokości 5 % wynagrodzenia umownego brutto.</w:t>
      </w:r>
    </w:p>
    <w:p w:rsidR="002D3CB4" w:rsidRPr="00931CF9" w:rsidRDefault="002D3CB4" w:rsidP="002D3C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8</w:t>
      </w:r>
    </w:p>
    <w:p w:rsidR="002D3CB4" w:rsidRDefault="002D3CB4" w:rsidP="002D3CB4">
      <w:pPr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Sprzedający bez pisemnej zgody Zamawiającego nie może dokonywać żadnych cesji związanych z realizacją niniejszej umowy.</w:t>
      </w:r>
    </w:p>
    <w:p w:rsidR="002D3CB4" w:rsidRDefault="002D3CB4" w:rsidP="002D3CB4">
      <w:pPr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2B0158">
        <w:rPr>
          <w:rFonts w:ascii="Arial" w:hAnsi="Arial" w:cs="Arial"/>
          <w:sz w:val="20"/>
          <w:szCs w:val="20"/>
        </w:rPr>
        <w:t>Zamawiający dopuści zmianę umowy dotyczącą przedmiotu zamówienia lub umówionego terminu wykonania zamówien</w:t>
      </w:r>
      <w:r>
        <w:rPr>
          <w:rFonts w:ascii="Arial" w:hAnsi="Arial" w:cs="Arial"/>
          <w:sz w:val="20"/>
          <w:szCs w:val="20"/>
        </w:rPr>
        <w:t>ia w następujących przypadkach:</w:t>
      </w:r>
    </w:p>
    <w:p w:rsidR="002D3CB4" w:rsidRDefault="002D3CB4" w:rsidP="002D3CB4">
      <w:pPr>
        <w:numPr>
          <w:ilvl w:val="1"/>
          <w:numId w:val="9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B0158">
        <w:rPr>
          <w:rFonts w:ascii="Arial" w:hAnsi="Arial" w:cs="Arial"/>
          <w:sz w:val="20"/>
          <w:szCs w:val="20"/>
        </w:rPr>
        <w:t xml:space="preserve">ulegnie zmianie stan prawny w zakresie dotyczącym realizowanej umowy, który spowoduje </w:t>
      </w:r>
      <w:r w:rsidRPr="002B0158">
        <w:rPr>
          <w:rFonts w:ascii="Arial" w:hAnsi="Arial" w:cs="Arial"/>
          <w:sz w:val="20"/>
          <w:szCs w:val="20"/>
        </w:rPr>
        <w:br/>
        <w:t>konieczność zmiany sposobu wykonan</w:t>
      </w:r>
      <w:r>
        <w:rPr>
          <w:rFonts w:ascii="Arial" w:hAnsi="Arial" w:cs="Arial"/>
          <w:sz w:val="20"/>
          <w:szCs w:val="20"/>
        </w:rPr>
        <w:t xml:space="preserve">ia zamówienia przez Wykonawcę, </w:t>
      </w:r>
    </w:p>
    <w:p w:rsidR="002D3CB4" w:rsidRPr="005E37FC" w:rsidRDefault="002D3CB4" w:rsidP="002D3CB4">
      <w:pPr>
        <w:numPr>
          <w:ilvl w:val="1"/>
          <w:numId w:val="9"/>
        </w:numPr>
        <w:autoSpaceDE w:val="0"/>
        <w:autoSpaceDN w:val="0"/>
        <w:adjustRightInd w:val="0"/>
        <w:ind w:left="709"/>
        <w:jc w:val="both"/>
        <w:rPr>
          <w:rFonts w:ascii="Arial" w:eastAsia="TimesNewRoman" w:hAnsi="Arial" w:cs="Arial"/>
          <w:sz w:val="20"/>
          <w:szCs w:val="20"/>
        </w:rPr>
      </w:pPr>
      <w:r w:rsidRPr="002B0158">
        <w:rPr>
          <w:rFonts w:ascii="Arial" w:hAnsi="Arial" w:cs="Arial"/>
          <w:sz w:val="20"/>
          <w:szCs w:val="20"/>
        </w:rPr>
        <w:t>wystąpią okoliczności skutkujące potrzebą zmiany terminu realizacji zamówienia.</w:t>
      </w: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9</w:t>
      </w:r>
    </w:p>
    <w:p w:rsidR="002D3CB4" w:rsidRPr="00931CF9" w:rsidRDefault="002D3CB4" w:rsidP="002D3C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W sprawach nie uregulowanych niniejszą umową stosuje się przepisy kodeksu cywilnego oraz przepisy ustawy o zamówieniach publicznych, a w sprawach procesowych – przepisy kodeksu postępowania cywilnego.</w:t>
      </w: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10</w:t>
      </w:r>
    </w:p>
    <w:p w:rsidR="002D3CB4" w:rsidRPr="00931CF9" w:rsidRDefault="002D3CB4" w:rsidP="002D3C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Spory wynikające z treści niniejszej umowy rozstrzygać będzie właściwy dla siedziby Zamawiającego sąd.</w:t>
      </w: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11</w:t>
      </w:r>
    </w:p>
    <w:p w:rsidR="002D3CB4" w:rsidRPr="00931CF9" w:rsidRDefault="002D3CB4" w:rsidP="002D3C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Umowę sporządzono w 2 jednobrzmiących egzemplarzach po jednym dla każdej ze stron.</w:t>
      </w:r>
    </w:p>
    <w:p w:rsidR="002D3CB4" w:rsidRPr="00931CF9" w:rsidRDefault="002D3CB4" w:rsidP="002D3C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ZAMAWIAJĄCY:</w:t>
      </w:r>
      <w:r w:rsidRPr="00931CF9">
        <w:rPr>
          <w:rFonts w:ascii="Arial" w:hAnsi="Arial" w:cs="Arial"/>
          <w:b/>
          <w:bCs/>
          <w:sz w:val="20"/>
          <w:szCs w:val="20"/>
        </w:rPr>
        <w:tab/>
      </w:r>
      <w:r w:rsidRPr="00931CF9">
        <w:rPr>
          <w:rFonts w:ascii="Arial" w:hAnsi="Arial" w:cs="Arial"/>
          <w:b/>
          <w:bCs/>
          <w:sz w:val="20"/>
          <w:szCs w:val="20"/>
        </w:rPr>
        <w:tab/>
      </w:r>
      <w:r w:rsidRPr="00931CF9">
        <w:rPr>
          <w:rFonts w:ascii="Arial" w:hAnsi="Arial" w:cs="Arial"/>
          <w:b/>
          <w:bCs/>
          <w:sz w:val="20"/>
          <w:szCs w:val="20"/>
        </w:rPr>
        <w:tab/>
      </w:r>
      <w:r w:rsidRPr="00931CF9">
        <w:rPr>
          <w:rFonts w:ascii="Arial" w:hAnsi="Arial" w:cs="Arial"/>
          <w:b/>
          <w:bCs/>
          <w:sz w:val="20"/>
          <w:szCs w:val="20"/>
        </w:rPr>
        <w:tab/>
      </w:r>
      <w:r w:rsidRPr="00931CF9">
        <w:rPr>
          <w:rFonts w:ascii="Arial" w:hAnsi="Arial" w:cs="Arial"/>
          <w:b/>
          <w:bCs/>
          <w:sz w:val="20"/>
          <w:szCs w:val="20"/>
        </w:rPr>
        <w:tab/>
      </w:r>
      <w:r w:rsidRPr="00931CF9">
        <w:rPr>
          <w:rFonts w:ascii="Arial" w:hAnsi="Arial" w:cs="Arial"/>
          <w:b/>
          <w:bCs/>
          <w:sz w:val="20"/>
          <w:szCs w:val="20"/>
        </w:rPr>
        <w:tab/>
        <w:t xml:space="preserve"> WYKONAWCA:</w:t>
      </w:r>
    </w:p>
    <w:p w:rsidR="002D3CB4" w:rsidRDefault="002D3CB4" w:rsidP="002D3CB4"/>
    <w:p w:rsidR="002D3CB4" w:rsidRDefault="002D3CB4" w:rsidP="002D3CB4"/>
    <w:p w:rsidR="002D3CB4" w:rsidRDefault="002D3CB4" w:rsidP="002D3CB4">
      <w:pPr>
        <w:autoSpaceDE w:val="0"/>
        <w:autoSpaceDN w:val="0"/>
        <w:adjustRightInd w:val="0"/>
        <w:jc w:val="center"/>
      </w:pPr>
    </w:p>
    <w:p w:rsidR="00C361DC" w:rsidRDefault="00C361DC"/>
    <w:sectPr w:rsidR="00C361DC" w:rsidSect="00F4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Narrow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4AD2"/>
    <w:multiLevelType w:val="hybridMultilevel"/>
    <w:tmpl w:val="60007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F2F45"/>
    <w:multiLevelType w:val="hybridMultilevel"/>
    <w:tmpl w:val="4774A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5FCE"/>
    <w:multiLevelType w:val="hybridMultilevel"/>
    <w:tmpl w:val="623C1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92452"/>
    <w:multiLevelType w:val="hybridMultilevel"/>
    <w:tmpl w:val="C5A6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96EC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30DDB"/>
    <w:multiLevelType w:val="singleLevel"/>
    <w:tmpl w:val="9778463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5" w15:restartNumberingAfterBreak="0">
    <w:nsid w:val="655417BD"/>
    <w:multiLevelType w:val="hybridMultilevel"/>
    <w:tmpl w:val="06E01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F388D"/>
    <w:multiLevelType w:val="hybridMultilevel"/>
    <w:tmpl w:val="86B67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35944"/>
    <w:multiLevelType w:val="hybridMultilevel"/>
    <w:tmpl w:val="902A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50F4"/>
    <w:multiLevelType w:val="hybridMultilevel"/>
    <w:tmpl w:val="CA6891D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66636"/>
    <w:multiLevelType w:val="hybridMultilevel"/>
    <w:tmpl w:val="6D9ED5BC"/>
    <w:lvl w:ilvl="0" w:tplc="BA22238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EBEB15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CB4"/>
    <w:rsid w:val="00116A94"/>
    <w:rsid w:val="002479ED"/>
    <w:rsid w:val="002D3CB4"/>
    <w:rsid w:val="00317D07"/>
    <w:rsid w:val="004D00BE"/>
    <w:rsid w:val="00623D19"/>
    <w:rsid w:val="00624330"/>
    <w:rsid w:val="00833993"/>
    <w:rsid w:val="00A32CA5"/>
    <w:rsid w:val="00AB4406"/>
    <w:rsid w:val="00B11E53"/>
    <w:rsid w:val="00C361DC"/>
    <w:rsid w:val="00DE7E00"/>
    <w:rsid w:val="00EF4887"/>
    <w:rsid w:val="00F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65C0"/>
  <w15:docId w15:val="{A5F9E5D9-8CC9-4301-BB60-8AE5C36E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CB4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D3CB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1035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PZD Toruń</cp:lastModifiedBy>
  <cp:revision>12</cp:revision>
  <dcterms:created xsi:type="dcterms:W3CDTF">2019-02-19T08:27:00Z</dcterms:created>
  <dcterms:modified xsi:type="dcterms:W3CDTF">2020-01-13T11:33:00Z</dcterms:modified>
</cp:coreProperties>
</file>