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147" w:rsidRPr="00B52CD7" w:rsidRDefault="00172147" w:rsidP="00172147">
      <w:pPr>
        <w:ind w:left="360"/>
        <w:jc w:val="center"/>
        <w:rPr>
          <w:b/>
          <w:sz w:val="22"/>
          <w:szCs w:val="22"/>
        </w:rPr>
      </w:pPr>
      <w:r w:rsidRPr="00B52CD7">
        <w:rPr>
          <w:b/>
          <w:sz w:val="22"/>
          <w:szCs w:val="22"/>
        </w:rPr>
        <w:t>WNIOSEK  nr SP-072</w:t>
      </w:r>
    </w:p>
    <w:p w:rsidR="00172147" w:rsidRPr="00B52CD7" w:rsidRDefault="00172147" w:rsidP="00172147">
      <w:pPr>
        <w:ind w:left="360"/>
        <w:jc w:val="center"/>
        <w:rPr>
          <w:b/>
          <w:sz w:val="22"/>
          <w:szCs w:val="22"/>
        </w:rPr>
      </w:pPr>
      <w:r w:rsidRPr="00B52CD7">
        <w:rPr>
          <w:b/>
          <w:sz w:val="22"/>
          <w:szCs w:val="22"/>
        </w:rPr>
        <w:t xml:space="preserve">O </w:t>
      </w:r>
      <w:r>
        <w:rPr>
          <w:b/>
          <w:sz w:val="22"/>
          <w:szCs w:val="22"/>
        </w:rPr>
        <w:t>PRZEPROWADZENIE GLEBOZNAWCZEJ</w:t>
      </w:r>
      <w:r w:rsidRPr="00B52CD7">
        <w:rPr>
          <w:b/>
          <w:sz w:val="22"/>
          <w:szCs w:val="22"/>
        </w:rPr>
        <w:t xml:space="preserve"> KLASYFIKACJI GRUNTÓW</w:t>
      </w:r>
    </w:p>
    <w:p w:rsidR="00172147" w:rsidRPr="00B52CD7" w:rsidRDefault="00172147" w:rsidP="00172147">
      <w:pPr>
        <w:jc w:val="center"/>
        <w:rPr>
          <w:b/>
          <w:sz w:val="22"/>
          <w:szCs w:val="22"/>
        </w:rPr>
      </w:pPr>
    </w:p>
    <w:p w:rsidR="00172147" w:rsidRDefault="00172147" w:rsidP="00172147">
      <w:pPr>
        <w:jc w:val="both"/>
        <w:rPr>
          <w:color w:val="FF0000"/>
          <w:sz w:val="20"/>
        </w:rPr>
      </w:pPr>
    </w:p>
    <w:p w:rsidR="00172147" w:rsidRPr="00B52CD7" w:rsidRDefault="00172147" w:rsidP="00172147">
      <w:pPr>
        <w:jc w:val="both"/>
        <w:rPr>
          <w:sz w:val="20"/>
        </w:rPr>
      </w:pPr>
      <w:r>
        <w:rPr>
          <w:sz w:val="20"/>
        </w:rPr>
        <w:t>I</w:t>
      </w:r>
      <w:r w:rsidRPr="00B52CD7">
        <w:rPr>
          <w:sz w:val="20"/>
        </w:rPr>
        <w:t>mię i nazwisko</w:t>
      </w:r>
    </w:p>
    <w:p w:rsidR="00172147" w:rsidRDefault="00172147" w:rsidP="00172147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wnioskodawcy  </w:t>
      </w:r>
    </w:p>
    <w:p w:rsidR="00172147" w:rsidRDefault="00172147" w:rsidP="00172147">
      <w:pPr>
        <w:pStyle w:val="Tekstpodstawowy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...........................,dnia ..............................</w:t>
      </w:r>
    </w:p>
    <w:p w:rsidR="00172147" w:rsidRDefault="00172147" w:rsidP="00172147">
      <w:pPr>
        <w:jc w:val="both"/>
        <w:rPr>
          <w:sz w:val="20"/>
        </w:rPr>
      </w:pPr>
      <w:r>
        <w:rPr>
          <w:sz w:val="20"/>
        </w:rPr>
        <w:t>................................................</w:t>
      </w:r>
    </w:p>
    <w:p w:rsidR="00172147" w:rsidRDefault="00172147" w:rsidP="00172147">
      <w:pPr>
        <w:jc w:val="both"/>
        <w:rPr>
          <w:sz w:val="20"/>
        </w:rPr>
      </w:pPr>
    </w:p>
    <w:p w:rsidR="00172147" w:rsidRDefault="00172147" w:rsidP="00172147">
      <w:pPr>
        <w:jc w:val="both"/>
        <w:rPr>
          <w:sz w:val="20"/>
        </w:rPr>
      </w:pPr>
      <w:r>
        <w:rPr>
          <w:sz w:val="20"/>
        </w:rPr>
        <w:t>.................................................</w:t>
      </w:r>
    </w:p>
    <w:p w:rsidR="00172147" w:rsidRDefault="00172147" w:rsidP="00172147">
      <w:pPr>
        <w:jc w:val="both"/>
        <w:rPr>
          <w:sz w:val="20"/>
        </w:rPr>
      </w:pPr>
    </w:p>
    <w:p w:rsidR="00172147" w:rsidRDefault="00172147" w:rsidP="00172147">
      <w:pPr>
        <w:jc w:val="both"/>
        <w:rPr>
          <w:sz w:val="20"/>
        </w:rPr>
      </w:pPr>
      <w:r>
        <w:rPr>
          <w:sz w:val="20"/>
        </w:rPr>
        <w:t>................................................</w:t>
      </w:r>
    </w:p>
    <w:p w:rsidR="00172147" w:rsidRPr="00641841" w:rsidRDefault="00172147" w:rsidP="00172147">
      <w:pPr>
        <w:rPr>
          <w:sz w:val="22"/>
        </w:rPr>
      </w:pPr>
      <w:r>
        <w:rPr>
          <w:sz w:val="20"/>
        </w:rPr>
        <w:t xml:space="preserve">                                                                               </w:t>
      </w:r>
      <w:r>
        <w:t xml:space="preserve">          </w:t>
      </w:r>
      <w:r>
        <w:tab/>
      </w:r>
      <w:r>
        <w:tab/>
      </w:r>
      <w:r>
        <w:rPr>
          <w:b/>
          <w:bCs/>
          <w:sz w:val="22"/>
        </w:rPr>
        <w:t>STAROSTA TORUŃSKI</w:t>
      </w:r>
      <w:r>
        <w:rPr>
          <w:b/>
          <w:bCs/>
          <w:sz w:val="22"/>
        </w:rPr>
        <w:tab/>
      </w:r>
      <w:r w:rsidRPr="00641841">
        <w:rPr>
          <w:sz w:val="22"/>
        </w:rPr>
        <w:tab/>
      </w:r>
      <w:r w:rsidRPr="00641841">
        <w:rPr>
          <w:sz w:val="22"/>
        </w:rPr>
        <w:tab/>
      </w:r>
      <w:r w:rsidRPr="00641841">
        <w:rPr>
          <w:sz w:val="22"/>
        </w:rPr>
        <w:tab/>
      </w:r>
      <w:r w:rsidRPr="00641841">
        <w:rPr>
          <w:sz w:val="22"/>
        </w:rPr>
        <w:tab/>
      </w:r>
      <w:r w:rsidRPr="00641841">
        <w:rPr>
          <w:sz w:val="22"/>
        </w:rPr>
        <w:tab/>
      </w:r>
      <w:r w:rsidRPr="00641841">
        <w:rPr>
          <w:sz w:val="22"/>
        </w:rPr>
        <w:tab/>
      </w:r>
      <w:r w:rsidRPr="00641841">
        <w:rPr>
          <w:sz w:val="22"/>
        </w:rPr>
        <w:tab/>
      </w:r>
      <w:r w:rsidRPr="00641841">
        <w:rPr>
          <w:sz w:val="22"/>
        </w:rPr>
        <w:tab/>
      </w:r>
      <w:r>
        <w:rPr>
          <w:sz w:val="22"/>
        </w:rPr>
        <w:t xml:space="preserve">poprzez </w:t>
      </w:r>
      <w:r w:rsidRPr="00641841">
        <w:rPr>
          <w:sz w:val="22"/>
        </w:rPr>
        <w:t>Wydział  Geodezji</w:t>
      </w:r>
    </w:p>
    <w:p w:rsidR="00172147" w:rsidRPr="00641841" w:rsidRDefault="00172147" w:rsidP="00172147">
      <w:pPr>
        <w:ind w:left="4956" w:firstLine="708"/>
        <w:rPr>
          <w:sz w:val="22"/>
        </w:rPr>
      </w:pPr>
      <w:r w:rsidRPr="00641841">
        <w:rPr>
          <w:sz w:val="22"/>
        </w:rPr>
        <w:t>i Gospodarki Nieruchomościami</w:t>
      </w:r>
    </w:p>
    <w:p w:rsidR="00172147" w:rsidRPr="00641841" w:rsidRDefault="00172147" w:rsidP="00172147">
      <w:pPr>
        <w:ind w:left="4956" w:firstLine="708"/>
        <w:rPr>
          <w:sz w:val="22"/>
        </w:rPr>
      </w:pPr>
      <w:r w:rsidRPr="00641841">
        <w:rPr>
          <w:sz w:val="22"/>
        </w:rPr>
        <w:t>ul. Towarowa 4-6</w:t>
      </w:r>
    </w:p>
    <w:p w:rsidR="00172147" w:rsidRDefault="00172147" w:rsidP="00172147">
      <w:pPr>
        <w:ind w:left="4956" w:firstLine="708"/>
        <w:jc w:val="both"/>
        <w:rPr>
          <w:sz w:val="22"/>
        </w:rPr>
      </w:pPr>
      <w:r w:rsidRPr="00641841">
        <w:rPr>
          <w:sz w:val="22"/>
        </w:rPr>
        <w:t>87-100 Toruń</w:t>
      </w:r>
    </w:p>
    <w:p w:rsidR="00172147" w:rsidRPr="00641841" w:rsidRDefault="00172147" w:rsidP="00172147">
      <w:pPr>
        <w:ind w:left="4956" w:firstLine="708"/>
        <w:jc w:val="both"/>
      </w:pPr>
    </w:p>
    <w:p w:rsidR="00172147" w:rsidRDefault="00172147" w:rsidP="00172147">
      <w:pPr>
        <w:jc w:val="both"/>
        <w:rPr>
          <w:sz w:val="20"/>
        </w:rPr>
      </w:pPr>
    </w:p>
    <w:p w:rsidR="00172147" w:rsidRDefault="00172147" w:rsidP="00172147">
      <w:pPr>
        <w:tabs>
          <w:tab w:val="left" w:pos="3511"/>
          <w:tab w:val="left" w:pos="3806"/>
          <w:tab w:val="left" w:pos="4191"/>
          <w:tab w:val="left" w:pos="4575"/>
          <w:tab w:val="left" w:pos="4959"/>
          <w:tab w:val="left" w:pos="5345"/>
          <w:tab w:val="left" w:pos="5729"/>
          <w:tab w:val="left" w:pos="6115"/>
          <w:tab w:val="left" w:pos="6499"/>
        </w:tabs>
        <w:spacing w:before="18"/>
        <w:ind w:right="2"/>
        <w:jc w:val="center"/>
        <w:rPr>
          <w:spacing w:val="7"/>
          <w:sz w:val="20"/>
          <w:szCs w:val="20"/>
        </w:rPr>
      </w:pPr>
      <w:r>
        <w:rPr>
          <w:spacing w:val="7"/>
          <w:sz w:val="20"/>
          <w:szCs w:val="20"/>
          <w:u w:val="single"/>
        </w:rPr>
        <w:t>Dane nieobowiązkowe</w:t>
      </w:r>
      <w:r>
        <w:rPr>
          <w:spacing w:val="7"/>
          <w:sz w:val="20"/>
          <w:szCs w:val="20"/>
        </w:rPr>
        <w:t xml:space="preserve">: nr tel. ……………………………., adres e-mail </w:t>
      </w:r>
    </w:p>
    <w:p w:rsidR="00172147" w:rsidRDefault="00172147" w:rsidP="00172147">
      <w:pPr>
        <w:tabs>
          <w:tab w:val="left" w:pos="3511"/>
          <w:tab w:val="left" w:pos="3806"/>
          <w:tab w:val="left" w:pos="4191"/>
          <w:tab w:val="left" w:pos="4575"/>
          <w:tab w:val="left" w:pos="4959"/>
          <w:tab w:val="left" w:pos="5345"/>
          <w:tab w:val="left" w:pos="5729"/>
          <w:tab w:val="left" w:pos="6115"/>
          <w:tab w:val="left" w:pos="6499"/>
        </w:tabs>
        <w:spacing w:before="18"/>
        <w:ind w:right="2"/>
        <w:jc w:val="center"/>
        <w:rPr>
          <w:spacing w:val="7"/>
          <w:sz w:val="20"/>
          <w:szCs w:val="20"/>
        </w:rPr>
      </w:pPr>
    </w:p>
    <w:p w:rsidR="00172147" w:rsidRDefault="00172147" w:rsidP="00172147">
      <w:pPr>
        <w:tabs>
          <w:tab w:val="left" w:pos="3511"/>
          <w:tab w:val="left" w:pos="3806"/>
          <w:tab w:val="left" w:pos="4191"/>
          <w:tab w:val="left" w:pos="4575"/>
          <w:tab w:val="left" w:pos="4959"/>
          <w:tab w:val="left" w:pos="5345"/>
          <w:tab w:val="left" w:pos="5729"/>
          <w:tab w:val="left" w:pos="6115"/>
          <w:tab w:val="left" w:pos="6499"/>
        </w:tabs>
        <w:spacing w:before="18"/>
        <w:ind w:right="2"/>
        <w:jc w:val="center"/>
        <w:rPr>
          <w:spacing w:val="7"/>
          <w:sz w:val="20"/>
          <w:szCs w:val="20"/>
        </w:rPr>
      </w:pPr>
      <w:r>
        <w:rPr>
          <w:spacing w:val="7"/>
          <w:sz w:val="20"/>
          <w:szCs w:val="20"/>
        </w:rPr>
        <w:t>……………………………………………</w:t>
      </w:r>
    </w:p>
    <w:p w:rsidR="00172147" w:rsidRDefault="00172147" w:rsidP="00172147">
      <w:pPr>
        <w:tabs>
          <w:tab w:val="left" w:pos="3511"/>
          <w:tab w:val="left" w:pos="3806"/>
          <w:tab w:val="left" w:pos="4191"/>
          <w:tab w:val="left" w:pos="4575"/>
          <w:tab w:val="left" w:pos="4959"/>
          <w:tab w:val="left" w:pos="5345"/>
          <w:tab w:val="left" w:pos="5729"/>
          <w:tab w:val="left" w:pos="6115"/>
          <w:tab w:val="left" w:pos="6499"/>
        </w:tabs>
        <w:spacing w:before="18"/>
        <w:ind w:right="2"/>
        <w:jc w:val="center"/>
        <w:rPr>
          <w:spacing w:val="7"/>
          <w:sz w:val="20"/>
          <w:szCs w:val="20"/>
          <w:u w:val="single"/>
        </w:rPr>
      </w:pPr>
      <w:r>
        <w:rPr>
          <w:spacing w:val="7"/>
          <w:sz w:val="20"/>
          <w:szCs w:val="20"/>
          <w:u w:val="single"/>
        </w:rPr>
        <w:t>Podanie tych danych jest jednocześnie wyrażeniem zgody na ich przetwarzanie.</w:t>
      </w:r>
    </w:p>
    <w:p w:rsidR="00172147" w:rsidRDefault="00172147" w:rsidP="00172147">
      <w:pPr>
        <w:jc w:val="both"/>
        <w:rPr>
          <w:sz w:val="20"/>
        </w:rPr>
      </w:pPr>
    </w:p>
    <w:p w:rsidR="00172147" w:rsidRDefault="00172147" w:rsidP="00172147">
      <w:pPr>
        <w:jc w:val="both"/>
        <w:rPr>
          <w:sz w:val="20"/>
        </w:rPr>
      </w:pPr>
    </w:p>
    <w:p w:rsidR="00172147" w:rsidRDefault="00172147" w:rsidP="00172147">
      <w:pPr>
        <w:pStyle w:val="Nagwek5"/>
      </w:pPr>
      <w:r>
        <w:t>Wniosek</w:t>
      </w:r>
    </w:p>
    <w:p w:rsidR="00172147" w:rsidRDefault="00172147" w:rsidP="00172147"/>
    <w:p w:rsidR="00172147" w:rsidRDefault="00172147" w:rsidP="00172147">
      <w:pPr>
        <w:jc w:val="both"/>
        <w:rPr>
          <w:sz w:val="20"/>
        </w:rPr>
      </w:pPr>
    </w:p>
    <w:p w:rsidR="00172147" w:rsidRDefault="00172147" w:rsidP="00172147">
      <w:pPr>
        <w:spacing w:line="360" w:lineRule="auto"/>
        <w:jc w:val="both"/>
      </w:pPr>
      <w:r>
        <w:tab/>
        <w:t xml:space="preserve">Zwracam się z prośbą o przeprowadzenie gleboznawczej klasyfikacji gruntów </w:t>
      </w:r>
    </w:p>
    <w:p w:rsidR="00172147" w:rsidRDefault="00172147" w:rsidP="00172147">
      <w:pPr>
        <w:spacing w:line="360" w:lineRule="auto"/>
        <w:jc w:val="both"/>
      </w:pPr>
    </w:p>
    <w:p w:rsidR="00172147" w:rsidRDefault="00172147" w:rsidP="00172147">
      <w:pPr>
        <w:spacing w:line="360" w:lineRule="auto"/>
        <w:jc w:val="both"/>
      </w:pPr>
      <w:r>
        <w:t>dotyczącej działek.............................................................położonych we wsi......................</w:t>
      </w:r>
    </w:p>
    <w:p w:rsidR="00172147" w:rsidRDefault="00172147" w:rsidP="00172147">
      <w:pPr>
        <w:spacing w:line="360" w:lineRule="auto"/>
        <w:jc w:val="both"/>
      </w:pPr>
    </w:p>
    <w:p w:rsidR="00172147" w:rsidRDefault="00172147" w:rsidP="00172147">
      <w:pPr>
        <w:spacing w:line="360" w:lineRule="auto"/>
        <w:jc w:val="both"/>
      </w:pPr>
      <w:r>
        <w:t xml:space="preserve">....................................gmina.................................................................................................... </w:t>
      </w:r>
    </w:p>
    <w:p w:rsidR="00172147" w:rsidRDefault="00172147" w:rsidP="00172147"/>
    <w:p w:rsidR="006550DE" w:rsidRDefault="006550DE" w:rsidP="00172147"/>
    <w:p w:rsidR="006550DE" w:rsidRDefault="006550DE" w:rsidP="00172147"/>
    <w:p w:rsidR="006550DE" w:rsidRDefault="006550DE" w:rsidP="00172147"/>
    <w:p w:rsidR="00172147" w:rsidRDefault="00172147" w:rsidP="00172147">
      <w:pPr>
        <w:rPr>
          <w:sz w:val="20"/>
        </w:rPr>
      </w:pPr>
    </w:p>
    <w:p w:rsidR="00172147" w:rsidRDefault="00172147" w:rsidP="00172147">
      <w:pPr>
        <w:rPr>
          <w:sz w:val="20"/>
        </w:rPr>
      </w:pPr>
    </w:p>
    <w:p w:rsidR="00172147" w:rsidRDefault="00172147" w:rsidP="00172147">
      <w:pPr>
        <w:rPr>
          <w:sz w:val="20"/>
        </w:rPr>
      </w:pPr>
    </w:p>
    <w:p w:rsidR="00172147" w:rsidRDefault="00172147" w:rsidP="00172147">
      <w:pPr>
        <w:tabs>
          <w:tab w:val="left" w:pos="5805"/>
        </w:tabs>
        <w:rPr>
          <w:sz w:val="20"/>
        </w:rPr>
      </w:pPr>
      <w:r>
        <w:rPr>
          <w:sz w:val="20"/>
        </w:rPr>
        <w:tab/>
        <w:t>................................................................</w:t>
      </w:r>
    </w:p>
    <w:p w:rsidR="00172147" w:rsidRDefault="00172147" w:rsidP="00172147">
      <w:pPr>
        <w:tabs>
          <w:tab w:val="left" w:pos="5805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/podpis/</w:t>
      </w:r>
    </w:p>
    <w:p w:rsidR="00172147" w:rsidRDefault="00172147" w:rsidP="00172147">
      <w:pPr>
        <w:spacing w:line="360" w:lineRule="auto"/>
        <w:ind w:firstLine="708"/>
      </w:pPr>
    </w:p>
    <w:p w:rsidR="00172147" w:rsidRDefault="00172147" w:rsidP="001721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4572000" cy="11430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2147" w:rsidRPr="00AE4B9E" w:rsidRDefault="00172147" w:rsidP="00172147">
                            <w:pPr>
                              <w:pStyle w:val="Nagwek1"/>
                              <w:jc w:val="center"/>
                              <w:rPr>
                                <w:rFonts w:ascii="GoldenOldStyle" w:hAnsi="GoldenOldStyle"/>
                                <w:b/>
                                <w:bCs/>
                                <w:color w:val="auto"/>
                              </w:rPr>
                            </w:pPr>
                            <w:r w:rsidRPr="00AE4B9E">
                              <w:rPr>
                                <w:rFonts w:ascii="GoldenOldStyle" w:hAnsi="GoldenOldStyle"/>
                                <w:b/>
                                <w:color w:val="auto"/>
                              </w:rPr>
                              <w:t>STAROSTWO  POWIATOWE W TORUNIU</w:t>
                            </w:r>
                          </w:p>
                          <w:p w:rsidR="00172147" w:rsidRDefault="00172147" w:rsidP="00172147">
                            <w:pPr>
                              <w:jc w:val="center"/>
                              <w:rPr>
                                <w:rFonts w:ascii="GoldenOldStyle" w:hAnsi="GoldenOldStyle"/>
                              </w:rPr>
                            </w:pPr>
                            <w:r>
                              <w:rPr>
                                <w:rFonts w:ascii="GoldenOldStyle" w:hAnsi="GoldenOldStyle"/>
                              </w:rPr>
                              <w:t xml:space="preserve">ul. Towarowa 4-6, 87-100 Toruń, </w:t>
                            </w:r>
                          </w:p>
                          <w:p w:rsidR="00172147" w:rsidRDefault="00172147" w:rsidP="00172147">
                            <w:pPr>
                              <w:jc w:val="center"/>
                              <w:rPr>
                                <w:rFonts w:ascii="GoldenOldStyle" w:hAnsi="GoldenOldStyle"/>
                              </w:rPr>
                            </w:pPr>
                            <w:r>
                              <w:rPr>
                                <w:rFonts w:ascii="GoldenOldStyle" w:hAnsi="GoldenOldStyle"/>
                              </w:rPr>
                              <w:t>tel. 56 662 88 88, fax. 56 662 88 89</w:t>
                            </w:r>
                          </w:p>
                          <w:p w:rsidR="00172147" w:rsidRPr="002F3093" w:rsidRDefault="00FD3C59" w:rsidP="00172147">
                            <w:pPr>
                              <w:jc w:val="center"/>
                              <w:rPr>
                                <w:rFonts w:ascii="GoldenOldStyle" w:hAnsi="GoldenOldStyle"/>
                              </w:rPr>
                            </w:pPr>
                            <w:hyperlink r:id="rId5" w:history="1">
                              <w:r w:rsidR="00172147" w:rsidRPr="00B858BA">
                                <w:rPr>
                                  <w:rStyle w:val="Hipercze"/>
                                  <w:rFonts w:ascii="GoldenOldStyle" w:eastAsiaTheme="majorEastAsia" w:hAnsi="GoldenOldStyle"/>
                                </w:rPr>
                                <w:t>www.powiattorunski.pl</w:t>
                              </w:r>
                            </w:hyperlink>
                            <w:r w:rsidR="00172147">
                              <w:rPr>
                                <w:rFonts w:ascii="GoldenOldStyle" w:hAnsi="GoldenOldStyle"/>
                              </w:rPr>
                              <w:t xml:space="preserve">       </w:t>
                            </w:r>
                            <w:hyperlink r:id="rId6" w:history="1">
                              <w:r w:rsidR="00172147" w:rsidRPr="00B858BA">
                                <w:rPr>
                                  <w:rStyle w:val="Hipercze"/>
                                  <w:rFonts w:ascii="GoldenOldStyle" w:eastAsiaTheme="majorEastAsia" w:hAnsi="GoldenOldStyle"/>
                                </w:rPr>
                                <w:t>www.bip.powiattorunski.pl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8pt;margin-top:9pt;width:5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" stroked="f">
                <v:textbox>
                  <w:txbxContent>
                    <w:p w:rsidR="00172147" w:rsidRPr="00AE4B9E" w:rsidRDefault="00172147" w:rsidP="00172147">
                      <w:pPr>
                        <w:pStyle w:val="Nagwek1"/>
                        <w:jc w:val="center"/>
                        <w:rPr>
                          <w:rFonts w:ascii="GoldenOldStyle" w:hAnsi="GoldenOldStyle"/>
                          <w:b/>
                          <w:bCs/>
                          <w:color w:val="auto"/>
                        </w:rPr>
                      </w:pPr>
                      <w:r w:rsidRPr="00AE4B9E">
                        <w:rPr>
                          <w:rFonts w:ascii="GoldenOldStyle" w:hAnsi="GoldenOldStyle"/>
                          <w:b/>
                          <w:color w:val="auto"/>
                        </w:rPr>
                        <w:t>STAROSTWO  POWIATOWE W TORUNIU</w:t>
                      </w:r>
                    </w:p>
                    <w:p w:rsidR="00172147" w:rsidRDefault="00172147" w:rsidP="00172147">
                      <w:pPr>
                        <w:jc w:val="center"/>
                        <w:rPr>
                          <w:rFonts w:ascii="GoldenOldStyle" w:hAnsi="GoldenOldStyle"/>
                        </w:rPr>
                      </w:pPr>
                      <w:r>
                        <w:rPr>
                          <w:rFonts w:ascii="GoldenOldStyle" w:hAnsi="GoldenOldStyle"/>
                        </w:rPr>
                        <w:t xml:space="preserve">ul. Towarowa 4-6, 87-100 Toruń, </w:t>
                      </w:r>
                    </w:p>
                    <w:p w:rsidR="00172147" w:rsidRDefault="00172147" w:rsidP="00172147">
                      <w:pPr>
                        <w:jc w:val="center"/>
                        <w:rPr>
                          <w:rFonts w:ascii="GoldenOldStyle" w:hAnsi="GoldenOldStyle"/>
                        </w:rPr>
                      </w:pPr>
                      <w:r>
                        <w:rPr>
                          <w:rFonts w:ascii="GoldenOldStyle" w:hAnsi="GoldenOldStyle"/>
                        </w:rPr>
                        <w:t>tel. 56 662 88 88, fax. 56 662 88 89</w:t>
                      </w:r>
                    </w:p>
                    <w:p w:rsidR="00172147" w:rsidRPr="002F3093" w:rsidRDefault="00FD3C59" w:rsidP="00172147">
                      <w:pPr>
                        <w:jc w:val="center"/>
                        <w:rPr>
                          <w:rFonts w:ascii="GoldenOldStyle" w:hAnsi="GoldenOldStyle"/>
                        </w:rPr>
                      </w:pPr>
                      <w:hyperlink r:id="rId7" w:history="1">
                        <w:r w:rsidR="00172147" w:rsidRPr="00B858BA">
                          <w:rPr>
                            <w:rStyle w:val="Hipercze"/>
                            <w:rFonts w:ascii="GoldenOldStyle" w:eastAsiaTheme="majorEastAsia" w:hAnsi="GoldenOldStyle"/>
                          </w:rPr>
                          <w:t>www.powiattorunski.pl</w:t>
                        </w:r>
                      </w:hyperlink>
                      <w:r w:rsidR="00172147">
                        <w:rPr>
                          <w:rFonts w:ascii="GoldenOldStyle" w:hAnsi="GoldenOldStyle"/>
                        </w:rPr>
                        <w:t xml:space="preserve">       </w:t>
                      </w:r>
                      <w:hyperlink r:id="rId8" w:history="1">
                        <w:r w:rsidR="00172147" w:rsidRPr="00B858BA">
                          <w:rPr>
                            <w:rStyle w:val="Hipercze"/>
                            <w:rFonts w:ascii="GoldenOldStyle" w:eastAsiaTheme="majorEastAsia" w:hAnsi="GoldenOldStyle"/>
                          </w:rPr>
                          <w:t>www.bip.powiattorunski.pl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object w:dxaOrig="1527" w:dyaOrig="17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107.25pt" o:ole="">
            <v:imagedata r:id="rId9" o:title=""/>
          </v:shape>
          <o:OLEObject Type="Embed" ProgID="CorelDRAW.Graphic.9" ShapeID="_x0000_i1025" DrawAspect="Content" ObjectID="_1838796387" r:id="rId10"/>
        </w:object>
      </w:r>
    </w:p>
    <w:p w:rsidR="00971B3B" w:rsidRDefault="00971B3B" w:rsidP="00172147"/>
    <w:p w:rsidR="00971B3B" w:rsidRPr="00DD23C1" w:rsidRDefault="00971B3B" w:rsidP="00971B3B">
      <w:pPr>
        <w:tabs>
          <w:tab w:val="left" w:pos="3641"/>
          <w:tab w:val="left" w:pos="6235"/>
        </w:tabs>
        <w:spacing w:line="256" w:lineRule="auto"/>
        <w:jc w:val="center"/>
        <w:rPr>
          <w:sz w:val="18"/>
          <w:szCs w:val="18"/>
          <w:u w:val="single"/>
        </w:rPr>
      </w:pPr>
    </w:p>
    <w:p w:rsidR="003F2A7E" w:rsidRPr="00916BCD" w:rsidRDefault="00971B3B" w:rsidP="003F2A7E">
      <w:pPr>
        <w:tabs>
          <w:tab w:val="left" w:pos="3641"/>
          <w:tab w:val="left" w:pos="6235"/>
        </w:tabs>
        <w:spacing w:line="276" w:lineRule="auto"/>
        <w:jc w:val="center"/>
        <w:rPr>
          <w:u w:val="single"/>
        </w:rPr>
      </w:pPr>
      <w:r w:rsidRPr="00DD23C1">
        <w:t xml:space="preserve">      </w:t>
      </w:r>
      <w:r w:rsidR="003F2A7E" w:rsidRPr="00916BCD">
        <w:rPr>
          <w:u w:val="single"/>
        </w:rPr>
        <w:t xml:space="preserve">KLAUZULA INFORMACYJNA </w:t>
      </w:r>
    </w:p>
    <w:p w:rsidR="003F2A7E" w:rsidRPr="00916BCD" w:rsidRDefault="003F2A7E" w:rsidP="003F2A7E">
      <w:pPr>
        <w:tabs>
          <w:tab w:val="left" w:pos="3641"/>
          <w:tab w:val="left" w:pos="6235"/>
        </w:tabs>
        <w:spacing w:line="276" w:lineRule="auto"/>
        <w:jc w:val="center"/>
        <w:rPr>
          <w:u w:val="single"/>
        </w:rPr>
      </w:pPr>
    </w:p>
    <w:p w:rsidR="003F2A7E" w:rsidRPr="00916BCD" w:rsidRDefault="003F2A7E" w:rsidP="003F2A7E">
      <w:pPr>
        <w:tabs>
          <w:tab w:val="left" w:pos="3641"/>
          <w:tab w:val="left" w:pos="6235"/>
        </w:tabs>
        <w:spacing w:line="276" w:lineRule="auto"/>
        <w:jc w:val="both"/>
        <w:rPr>
          <w:i/>
        </w:rPr>
      </w:pPr>
      <w:r w:rsidRPr="00916BCD">
        <w:t xml:space="preserve">Na podstawie art. 13 ust. 1 i 2 Rozporządzenia Parlamentu Europejskiego i Rady (UE) 2016/679 z dnia 27 kwietnia 2016 r. w sprawie ochrony osób fizycznych w związku przetwarzaniem danych osobowych i w sprawie swobodnego przepływu takich danych oraz uchylenia dyrektywy 95/46/WE (ogólne rozporządzenie o ochronie danych zwane dalej RODO) informuję, że: </w:t>
      </w:r>
    </w:p>
    <w:p w:rsidR="003F2A7E" w:rsidRPr="00916BCD" w:rsidRDefault="003F2A7E" w:rsidP="003F2A7E">
      <w:pPr>
        <w:numPr>
          <w:ilvl w:val="0"/>
          <w:numId w:val="1"/>
        </w:numPr>
        <w:spacing w:line="276" w:lineRule="auto"/>
        <w:ind w:left="284" w:hanging="426"/>
        <w:contextualSpacing/>
        <w:jc w:val="both"/>
      </w:pPr>
      <w:r w:rsidRPr="00916BCD">
        <w:t xml:space="preserve">Administratorem </w:t>
      </w:r>
      <w:r>
        <w:t>Państwa</w:t>
      </w:r>
      <w:r w:rsidRPr="00916BCD">
        <w:t xml:space="preserve"> danych osobowych jest Starosta Toruński z siedzibą w Toruniu ul. Towarowa 4-6, 87-100 Toruń, dane kontaktowe Administratora danych: tel.: 56 6628800, e mail: starostwo@powiattorunski.pl,</w:t>
      </w:r>
    </w:p>
    <w:p w:rsidR="003F2A7E" w:rsidRDefault="003F2A7E" w:rsidP="003F2A7E">
      <w:pPr>
        <w:numPr>
          <w:ilvl w:val="0"/>
          <w:numId w:val="1"/>
        </w:numPr>
        <w:spacing w:line="276" w:lineRule="auto"/>
        <w:ind w:left="284" w:hanging="426"/>
        <w:contextualSpacing/>
        <w:jc w:val="both"/>
      </w:pPr>
      <w:r w:rsidRPr="00B42007">
        <w:t xml:space="preserve">Do kontaktów w sprawie ochrony Twoich danych osobowych został także powołany Inspektor Ochrony Danych, z którym możesz się kontaktować pod numerem </w:t>
      </w:r>
      <w:r w:rsidRPr="003F2A7E">
        <w:t>tel.: 56 </w:t>
      </w:r>
      <w:r w:rsidRPr="003F2A7E">
        <w:t>6628888</w:t>
      </w:r>
      <w:r w:rsidRPr="00B42007">
        <w:t xml:space="preserve"> lub wysyłając e-mail na adres </w:t>
      </w:r>
      <w:hyperlink r:id="rId11" w:history="1">
        <w:r w:rsidRPr="003F2A7E">
          <w:t>iod@powiattorunski.pl</w:t>
        </w:r>
      </w:hyperlink>
      <w:r w:rsidRPr="00B42007">
        <w:t xml:space="preserve"> </w:t>
      </w:r>
    </w:p>
    <w:p w:rsidR="003F2A7E" w:rsidRPr="00B42007" w:rsidRDefault="003F2A7E" w:rsidP="003F2A7E">
      <w:pPr>
        <w:numPr>
          <w:ilvl w:val="0"/>
          <w:numId w:val="1"/>
        </w:numPr>
        <w:spacing w:line="276" w:lineRule="auto"/>
        <w:ind w:left="284" w:hanging="426"/>
        <w:contextualSpacing/>
        <w:jc w:val="both"/>
      </w:pPr>
      <w:r w:rsidRPr="00B42007">
        <w:t>Państwa dane osobowe przetwarzane będą w celu wypełnienia obowiązków Starosty Toruńskiego wynikających z przepisów prawa tj. rozpatrzenia wniosku w zakresie dostępu do informacji publicznej.</w:t>
      </w:r>
    </w:p>
    <w:p w:rsidR="003F2A7E" w:rsidRPr="00916BCD" w:rsidRDefault="003F2A7E" w:rsidP="003F2A7E">
      <w:pPr>
        <w:pStyle w:val="Akapitzlist"/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7BB6">
        <w:rPr>
          <w:rFonts w:ascii="Times New Roman" w:hAnsi="Times New Roman" w:cs="Times New Roman"/>
          <w:sz w:val="24"/>
          <w:szCs w:val="24"/>
        </w:rPr>
        <w:t xml:space="preserve">Podstawą do przetwarzania danych osobowych jest </w:t>
      </w:r>
      <w:r w:rsidRPr="00916BCD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6 ust. 1 lit c) RODO oraz ustawa</w:t>
      </w:r>
      <w:r w:rsidR="00FD3C59">
        <w:rPr>
          <w:rFonts w:ascii="Times New Roman" w:hAnsi="Times New Roman" w:cs="Times New Roman"/>
          <w:sz w:val="24"/>
          <w:szCs w:val="24"/>
        </w:rPr>
        <w:t xml:space="preserve"> z </w:t>
      </w:r>
      <w:bookmarkStart w:id="0" w:name="_GoBack"/>
      <w:bookmarkEnd w:id="0"/>
      <w:r w:rsidRPr="00916BCD">
        <w:rPr>
          <w:rFonts w:ascii="Times New Roman" w:hAnsi="Times New Roman" w:cs="Times New Roman"/>
          <w:sz w:val="24"/>
          <w:szCs w:val="24"/>
        </w:rPr>
        <w:t>dnia 6 września 2001 r. o dostępie do inf</w:t>
      </w:r>
      <w:r>
        <w:rPr>
          <w:rFonts w:ascii="Times New Roman" w:hAnsi="Times New Roman" w:cs="Times New Roman"/>
          <w:sz w:val="24"/>
          <w:szCs w:val="24"/>
        </w:rPr>
        <w:t>ormacji publicznej.</w:t>
      </w:r>
    </w:p>
    <w:p w:rsidR="003F2A7E" w:rsidRPr="000A7BB6" w:rsidRDefault="003F2A7E" w:rsidP="003F2A7E">
      <w:pPr>
        <w:pStyle w:val="Akapitzlist"/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7BB6">
        <w:rPr>
          <w:rFonts w:ascii="Times New Roman" w:hAnsi="Times New Roman" w:cs="Times New Roman"/>
          <w:sz w:val="24"/>
          <w:szCs w:val="24"/>
        </w:rPr>
        <w:t>Odbiorcami danych osobowych będą wyłącznie podmioty uprawnione do uzyskania danych osobowych na podstawie przepisów prawa oraz usługoda</w:t>
      </w:r>
      <w:r>
        <w:rPr>
          <w:rFonts w:ascii="Times New Roman" w:hAnsi="Times New Roman" w:cs="Times New Roman"/>
          <w:sz w:val="24"/>
          <w:szCs w:val="24"/>
        </w:rPr>
        <w:t>wcy mający dostęp do serwerów i </w:t>
      </w:r>
      <w:r w:rsidRPr="000A7BB6">
        <w:rPr>
          <w:rFonts w:ascii="Times New Roman" w:hAnsi="Times New Roman" w:cs="Times New Roman"/>
          <w:sz w:val="24"/>
          <w:szCs w:val="24"/>
        </w:rPr>
        <w:t>oprogramowania w ramach obsługi informatycznej. Szczegółowy spis tych usługodawców prowadzi IOD.</w:t>
      </w:r>
    </w:p>
    <w:p w:rsidR="003F2A7E" w:rsidRDefault="003F2A7E" w:rsidP="003F2A7E">
      <w:pPr>
        <w:pStyle w:val="Akapitzlist"/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</w:t>
      </w:r>
      <w:r w:rsidRPr="000A7BB6">
        <w:rPr>
          <w:rFonts w:ascii="Times New Roman" w:hAnsi="Times New Roman" w:cs="Times New Roman"/>
          <w:sz w:val="24"/>
          <w:szCs w:val="24"/>
        </w:rPr>
        <w:t xml:space="preserve"> dane osobowe przetwarzane będą przez okres wskazany w Rozporządzeniu </w:t>
      </w:r>
      <w:r w:rsidRPr="000A7B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Prezesa Rady Ministrów</w:t>
      </w:r>
      <w:r w:rsidRPr="000A7B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A7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18 stycznia 2011 r. </w:t>
      </w:r>
      <w:r w:rsidRPr="000A7B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instrukcji kancelaryjnej, jednolitych rzeczowych wykazów akt oraz instrukcji w sprawie organizacji i zakresu działania archiwów zakładowych (Dz. U. Nr 14, poz. 67 z </w:t>
      </w:r>
      <w:proofErr w:type="spellStart"/>
      <w:r w:rsidRPr="000A7B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późn</w:t>
      </w:r>
      <w:proofErr w:type="spellEnd"/>
      <w:r w:rsidRPr="000A7B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zm.), </w:t>
      </w:r>
      <w:r w:rsidRPr="000A7BB6">
        <w:rPr>
          <w:rFonts w:ascii="Times New Roman" w:hAnsi="Times New Roman" w:cs="Times New Roman"/>
          <w:sz w:val="24"/>
          <w:szCs w:val="24"/>
        </w:rPr>
        <w:t>(zależy od akt sprawy z JRWA), następnie zostaną usunięte.</w:t>
      </w:r>
    </w:p>
    <w:p w:rsidR="003F2A7E" w:rsidRPr="00916BCD" w:rsidRDefault="003F2A7E" w:rsidP="003F2A7E">
      <w:pPr>
        <w:pStyle w:val="Akapitzlist"/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danych </w:t>
      </w:r>
      <w:r w:rsidRPr="00916BCD">
        <w:rPr>
          <w:rFonts w:ascii="Times New Roman" w:hAnsi="Times New Roman" w:cs="Times New Roman"/>
          <w:sz w:val="24"/>
          <w:szCs w:val="24"/>
        </w:rPr>
        <w:t xml:space="preserve">jest wymogiem ustawy na podstawie, których działa administrator. Jeżeli </w:t>
      </w:r>
      <w:r>
        <w:rPr>
          <w:rFonts w:ascii="Times New Roman" w:hAnsi="Times New Roman" w:cs="Times New Roman"/>
          <w:sz w:val="24"/>
          <w:szCs w:val="24"/>
        </w:rPr>
        <w:t>odmówią Państwo podania</w:t>
      </w:r>
      <w:r w:rsidRPr="00916BCD">
        <w:rPr>
          <w:rFonts w:ascii="Times New Roman" w:hAnsi="Times New Roman" w:cs="Times New Roman"/>
          <w:sz w:val="24"/>
          <w:szCs w:val="24"/>
        </w:rPr>
        <w:t xml:space="preserve"> danych</w:t>
      </w:r>
      <w:r>
        <w:rPr>
          <w:rFonts w:ascii="Times New Roman" w:hAnsi="Times New Roman" w:cs="Times New Roman"/>
          <w:sz w:val="24"/>
          <w:szCs w:val="24"/>
        </w:rPr>
        <w:t xml:space="preserve"> lub podadzą</w:t>
      </w:r>
      <w:r w:rsidRPr="00916BCD">
        <w:rPr>
          <w:rFonts w:ascii="Times New Roman" w:hAnsi="Times New Roman" w:cs="Times New Roman"/>
          <w:sz w:val="24"/>
          <w:szCs w:val="24"/>
        </w:rPr>
        <w:t xml:space="preserve"> nieprawidłowe dane, administrator nie będzie mógł zrealizować celu do jakiego zobowiązują 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6BCD">
        <w:rPr>
          <w:rFonts w:ascii="Times New Roman" w:hAnsi="Times New Roman" w:cs="Times New Roman"/>
          <w:sz w:val="24"/>
          <w:szCs w:val="24"/>
        </w:rPr>
        <w:t>przepisy prawa,</w:t>
      </w:r>
    </w:p>
    <w:p w:rsidR="003F2A7E" w:rsidRPr="000A7BB6" w:rsidRDefault="003F2A7E" w:rsidP="003F2A7E">
      <w:pPr>
        <w:pStyle w:val="Akapitzlist"/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Posiadacie Państwo</w:t>
      </w:r>
      <w:r w:rsidRPr="000A7BB6">
        <w:rPr>
          <w:rFonts w:ascii="Times New Roman" w:hAnsi="Times New Roman" w:cs="Times New Roman"/>
          <w:sz w:val="24"/>
          <w:szCs w:val="24"/>
        </w:rPr>
        <w:t xml:space="preserve"> prawo do żądania od administratora dostępu do danych osobowych, ich sprostowania oraz ograniczenia </w:t>
      </w:r>
      <w:r w:rsidRPr="000A7BB6">
        <w:rPr>
          <w:rFonts w:ascii="Times New Roman" w:hAnsi="Times New Roman" w:cs="Times New Roman"/>
          <w:color w:val="000000" w:themeColor="text1"/>
          <w:sz w:val="24"/>
          <w:szCs w:val="24"/>
        </w:rPr>
        <w:t>przetwarzania.</w:t>
      </w:r>
    </w:p>
    <w:p w:rsidR="003F2A7E" w:rsidRPr="000A7BB6" w:rsidRDefault="003F2A7E" w:rsidP="003F2A7E">
      <w:pPr>
        <w:pStyle w:val="Akapitzlist"/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Przysługuje Państwu</w:t>
      </w:r>
      <w:r w:rsidRPr="000A7BB6">
        <w:rPr>
          <w:rFonts w:ascii="Times New Roman" w:hAnsi="Times New Roman" w:cs="Times New Roman"/>
          <w:sz w:val="24"/>
          <w:szCs w:val="24"/>
        </w:rPr>
        <w:t xml:space="preserve"> skarga do Prezesa Urzędu Ochrony Danych Osobowych</w:t>
      </w:r>
      <w:r>
        <w:rPr>
          <w:rFonts w:ascii="Times New Roman" w:hAnsi="Times New Roman" w:cs="Times New Roman"/>
          <w:sz w:val="24"/>
          <w:szCs w:val="24"/>
        </w:rPr>
        <w:t>, gdy uznają Państwo</w:t>
      </w:r>
      <w:r w:rsidRPr="000A7BB6">
        <w:rPr>
          <w:rFonts w:ascii="Times New Roman" w:hAnsi="Times New Roman" w:cs="Times New Roman"/>
          <w:sz w:val="24"/>
          <w:szCs w:val="24"/>
        </w:rPr>
        <w:t>, że przetwarzanie danych osobowych narusza przepisy RODO.</w:t>
      </w:r>
    </w:p>
    <w:p w:rsidR="003F2A7E" w:rsidRPr="000A7BB6" w:rsidRDefault="003F2A7E" w:rsidP="003F2A7E">
      <w:pPr>
        <w:pStyle w:val="Akapitzlist"/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</w:t>
      </w:r>
      <w:r w:rsidRPr="000A7BB6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również w formie profilowania.</w:t>
      </w:r>
    </w:p>
    <w:p w:rsidR="003F2A7E" w:rsidRPr="000A7BB6" w:rsidRDefault="003F2A7E" w:rsidP="003F2A7E">
      <w:pPr>
        <w:pStyle w:val="Akapitzlist"/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</w:t>
      </w:r>
      <w:r w:rsidRPr="000A7BB6">
        <w:rPr>
          <w:rFonts w:ascii="Times New Roman" w:hAnsi="Times New Roman" w:cs="Times New Roman"/>
          <w:sz w:val="24"/>
          <w:szCs w:val="24"/>
        </w:rPr>
        <w:t xml:space="preserve"> dane osobowe nie będą przekazane do państwa trzeciego lub do organizacji międzynarodowej.</w:t>
      </w:r>
    </w:p>
    <w:p w:rsidR="00971B3B" w:rsidRDefault="00971B3B" w:rsidP="003F2A7E">
      <w:pPr>
        <w:tabs>
          <w:tab w:val="left" w:pos="3641"/>
          <w:tab w:val="left" w:pos="6235"/>
        </w:tabs>
        <w:jc w:val="both"/>
      </w:pPr>
    </w:p>
    <w:sectPr w:rsidR="00971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ldenOldStyle">
    <w:altName w:val="Times New Roman"/>
    <w:charset w:val="00"/>
    <w:family w:val="auto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602C1"/>
    <w:multiLevelType w:val="hybridMultilevel"/>
    <w:tmpl w:val="C5C6B4D2"/>
    <w:lvl w:ilvl="0" w:tplc="CEF8BE96">
      <w:start w:val="7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790222C"/>
    <w:multiLevelType w:val="hybridMultilevel"/>
    <w:tmpl w:val="19DEB0FE"/>
    <w:lvl w:ilvl="0" w:tplc="D5A014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A9096EC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16"/>
    <w:rsid w:val="000274F1"/>
    <w:rsid w:val="00172147"/>
    <w:rsid w:val="003F2A7E"/>
    <w:rsid w:val="00575616"/>
    <w:rsid w:val="005E581D"/>
    <w:rsid w:val="006550DE"/>
    <w:rsid w:val="00971B3B"/>
    <w:rsid w:val="00AE4B9E"/>
    <w:rsid w:val="00F478E2"/>
    <w:rsid w:val="00FD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1FD3AF"/>
  <w15:chartTrackingRefBased/>
  <w15:docId w15:val="{AF99D452-C78B-4D9B-9841-0D46B0B9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2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172147"/>
    <w:pPr>
      <w:keepNext/>
      <w:jc w:val="center"/>
      <w:outlineLvl w:val="4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172147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72147"/>
    <w:pPr>
      <w:jc w:val="both"/>
    </w:pPr>
    <w:rPr>
      <w:rFonts w:ascii="Arial" w:hAnsi="Arial" w:cs="Arial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172147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7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Hipercze">
    <w:name w:val="Hyperlink"/>
    <w:uiPriority w:val="99"/>
    <w:unhideWhenUsed/>
    <w:rsid w:val="0017214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B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B9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F2A7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owiattorunski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wiattorunsk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owiattorunski.pl" TargetMode="External"/><Relationship Id="rId11" Type="http://schemas.openxmlformats.org/officeDocument/2006/relationships/hyperlink" Target="mailto:iod@powiattorunski.pl" TargetMode="External"/><Relationship Id="rId5" Type="http://schemas.openxmlformats.org/officeDocument/2006/relationships/hyperlink" Target="http://www.powiattorunski.pl" TargetMode="Externa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</dc:creator>
  <cp:keywords/>
  <dc:description/>
  <cp:lastModifiedBy>Starostwo</cp:lastModifiedBy>
  <cp:revision>8</cp:revision>
  <cp:lastPrinted>2018-06-20T08:38:00Z</cp:lastPrinted>
  <dcterms:created xsi:type="dcterms:W3CDTF">2026-04-27T07:39:00Z</dcterms:created>
  <dcterms:modified xsi:type="dcterms:W3CDTF">2026-04-27T10:00:00Z</dcterms:modified>
</cp:coreProperties>
</file>